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892890">
        <w:trPr>
          <w:trHeight w:val="1842"/>
        </w:trPr>
        <w:tc>
          <w:tcPr>
            <w:tcW w:w="4253" w:type="dxa"/>
          </w:tcPr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ИСПОЛНИТЕЛЬНЫЙ КОМИТЕТ АКТАНЫШСКОГО МУНИЦИПАЛЬНОГО РАЙОНА </w:t>
            </w:r>
          </w:p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РЕСПУБЛИКИ ТАТАРСТАН</w:t>
            </w:r>
          </w:p>
          <w:p w:rsidR="00892890" w:rsidRDefault="00892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2890" w:rsidRDefault="00892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Ленина, дом 17, с. Актаныш, 423740</w:t>
            </w:r>
          </w:p>
        </w:tc>
        <w:tc>
          <w:tcPr>
            <w:tcW w:w="1417" w:type="dxa"/>
          </w:tcPr>
          <w:p w:rsidR="00892890" w:rsidRDefault="00892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892890" w:rsidRDefault="00892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object w:dxaOrig="1494" w:dyaOrig="17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0" o:spid="_x0000_i1025" type="#_x0000_t75" style="width:63pt;height:72.6pt;mso-wrap-distance-left:0;mso-wrap-distance-top:0;mso-wrap-distance-right:0;mso-wrap-distance-bottom:0" o:ole="">
                  <v:imagedata r:id="rId8" o:title=""/>
                  <o:lock v:ext="edit" rotation="t"/>
                </v:shape>
                <o:OLEObject Type="Embed" ProgID="CorelDRAW.Graphic.14" ShapeID="_x0000_i0" DrawAspect="Content" ObjectID="_1803272787" r:id="rId9"/>
              </w:object>
            </w:r>
          </w:p>
        </w:tc>
        <w:tc>
          <w:tcPr>
            <w:tcW w:w="4111" w:type="dxa"/>
          </w:tcPr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ТАТАРСТАН РЕСПУБЛИКАСЫ</w:t>
            </w:r>
          </w:p>
          <w:p w:rsidR="00892890" w:rsidRDefault="0017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892890" w:rsidRDefault="00892890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</w:p>
          <w:p w:rsidR="00892890" w:rsidRDefault="0017008A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 пр.,17  йорт, Актаныш ав., 423740</w:t>
            </w:r>
          </w:p>
        </w:tc>
      </w:tr>
    </w:tbl>
    <w:p w:rsidR="00892890" w:rsidRDefault="00170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27305" b="32384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06AF8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892890">
        <w:trPr>
          <w:trHeight w:val="304"/>
        </w:trPr>
        <w:tc>
          <w:tcPr>
            <w:tcW w:w="9822" w:type="dxa"/>
            <w:shd w:val="clear" w:color="auto" w:fill="auto"/>
          </w:tcPr>
          <w:p w:rsidR="00892890" w:rsidRDefault="0017008A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(85552) 3-</w:t>
            </w:r>
            <w:r>
              <w:rPr>
                <w:rFonts w:ascii="Times New Roman" w:hAnsi="Times New Roman" w:cs="Times New Roman"/>
                <w:color w:val="000000"/>
              </w:rPr>
              <w:t>44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факс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(85552)  3-</w:t>
            </w:r>
            <w:r>
              <w:rPr>
                <w:rFonts w:ascii="Times New Roman" w:hAnsi="Times New Roman" w:cs="Times New Roman"/>
                <w:color w:val="000000"/>
              </w:rPr>
              <w:t>44-14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, E-mail: mail.aktanysh@tatar.ru, </w:t>
            </w:r>
            <w:hyperlink r:id="rId10" w:tooltip="http://www.aktanysh.tatarstan.ru" w:history="1">
              <w:r>
                <w:rPr>
                  <w:rFonts w:ascii="Times New Roman" w:hAnsi="Times New Roman" w:cs="Times New Roman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892890" w:rsidRDefault="0089289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92890" w:rsidRDefault="0017008A">
      <w:pPr>
        <w:keepNext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КАРАР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121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ПОСТАНОВЛЕНИЕ</w:t>
      </w:r>
    </w:p>
    <w:p w:rsidR="00892890" w:rsidRDefault="001700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121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№ __________</w:t>
      </w:r>
    </w:p>
    <w:p w:rsidR="00892890" w:rsidRDefault="00892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178" w:rsidRDefault="0017008A" w:rsidP="00212178">
      <w:pPr>
        <w:spacing w:after="0" w:line="240" w:lineRule="auto"/>
        <w:ind w:right="-23"/>
        <w:jc w:val="center"/>
        <w:rPr>
          <w:rFonts w:ascii="Arial" w:hAnsi="Arial" w:cs="Arial"/>
          <w:b/>
          <w:sz w:val="24"/>
          <w:szCs w:val="24"/>
        </w:rPr>
      </w:pPr>
      <w:r w:rsidRPr="00212178">
        <w:rPr>
          <w:rFonts w:ascii="Arial" w:hAnsi="Arial" w:cs="Arial"/>
          <w:b/>
          <w:sz w:val="24"/>
          <w:szCs w:val="24"/>
        </w:rPr>
        <w:t>О подготовке и проведении фестиваля технического творчества</w:t>
      </w:r>
    </w:p>
    <w:p w:rsidR="00892890" w:rsidRPr="00212178" w:rsidRDefault="0017008A" w:rsidP="00212178">
      <w:pPr>
        <w:spacing w:after="0" w:line="240" w:lineRule="auto"/>
        <w:ind w:right="-23"/>
        <w:jc w:val="center"/>
        <w:rPr>
          <w:rFonts w:ascii="Arial" w:hAnsi="Arial" w:cs="Arial"/>
          <w:b/>
          <w:sz w:val="24"/>
          <w:szCs w:val="24"/>
        </w:rPr>
      </w:pPr>
      <w:r w:rsidRPr="00212178">
        <w:rPr>
          <w:rFonts w:ascii="Arial" w:hAnsi="Arial" w:cs="Arial"/>
          <w:b/>
          <w:sz w:val="24"/>
          <w:szCs w:val="24"/>
        </w:rPr>
        <w:t>«Шаг в будущее» в 2025 году</w:t>
      </w:r>
    </w:p>
    <w:p w:rsidR="00892890" w:rsidRPr="00212178" w:rsidRDefault="00892890" w:rsidP="00212178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92890" w:rsidRPr="00212178" w:rsidRDefault="00FA02B8" w:rsidP="002121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02B8">
        <w:rPr>
          <w:rFonts w:ascii="Arial" w:hAnsi="Arial" w:cs="Arial"/>
          <w:sz w:val="24"/>
          <w:szCs w:val="24"/>
        </w:rPr>
        <w:t>В рамках Года защитника Отечества и 80-летия Победы в Великой Отечественной войне 1941-1945 годов</w:t>
      </w:r>
      <w:r>
        <w:rPr>
          <w:rFonts w:ascii="Arial" w:hAnsi="Arial" w:cs="Arial"/>
          <w:sz w:val="24"/>
          <w:szCs w:val="24"/>
        </w:rPr>
        <w:t>, с целью</w:t>
      </w:r>
      <w:r w:rsidR="0017008A" w:rsidRPr="00212178">
        <w:rPr>
          <w:rFonts w:ascii="Arial" w:hAnsi="Arial" w:cs="Arial"/>
          <w:sz w:val="24"/>
          <w:szCs w:val="24"/>
        </w:rPr>
        <w:t xml:space="preserve"> создания условий для р</w:t>
      </w:r>
      <w:r w:rsidR="009D2537">
        <w:rPr>
          <w:rFonts w:ascii="Arial" w:hAnsi="Arial" w:cs="Arial"/>
          <w:sz w:val="24"/>
          <w:szCs w:val="24"/>
        </w:rPr>
        <w:t>аскрытия творческого потенциала</w:t>
      </w:r>
      <w:r w:rsidR="0017008A" w:rsidRPr="00212178">
        <w:rPr>
          <w:rFonts w:ascii="Arial" w:hAnsi="Arial" w:cs="Arial"/>
          <w:sz w:val="24"/>
          <w:szCs w:val="24"/>
        </w:rPr>
        <w:t xml:space="preserve"> в сфере науки и техники, развития проектно-технологического мышления, популяризации технического творчества, совершенствования конструкторских и практических навыков, </w:t>
      </w:r>
      <w:r w:rsidR="0017008A" w:rsidRPr="00212178">
        <w:rPr>
          <w:rFonts w:ascii="Arial" w:eastAsia="Times New Roman" w:hAnsi="Arial" w:cs="Arial"/>
          <w:sz w:val="24"/>
          <w:szCs w:val="24"/>
        </w:rPr>
        <w:t>пропаганды рабочих профессий</w:t>
      </w:r>
      <w:r w:rsidR="0017008A" w:rsidRPr="00212178">
        <w:rPr>
          <w:rFonts w:ascii="Arial" w:hAnsi="Arial" w:cs="Arial"/>
          <w:sz w:val="24"/>
          <w:szCs w:val="24"/>
        </w:rPr>
        <w:t>, развит</w:t>
      </w:r>
      <w:r w:rsidR="00550917">
        <w:rPr>
          <w:rFonts w:ascii="Arial" w:hAnsi="Arial" w:cs="Arial"/>
          <w:sz w:val="24"/>
          <w:szCs w:val="24"/>
        </w:rPr>
        <w:t>и</w:t>
      </w:r>
      <w:r w:rsidR="00E0747C">
        <w:rPr>
          <w:rFonts w:ascii="Arial" w:hAnsi="Arial" w:cs="Arial"/>
          <w:sz w:val="24"/>
          <w:szCs w:val="24"/>
        </w:rPr>
        <w:t>я</w:t>
      </w:r>
      <w:r w:rsidR="00550917">
        <w:rPr>
          <w:rFonts w:ascii="Arial" w:hAnsi="Arial" w:cs="Arial"/>
          <w:sz w:val="24"/>
          <w:szCs w:val="24"/>
        </w:rPr>
        <w:t xml:space="preserve"> профессиональной ориентации </w:t>
      </w:r>
      <w:r w:rsidR="0017008A" w:rsidRPr="00212178">
        <w:rPr>
          <w:rFonts w:ascii="Arial" w:hAnsi="Arial" w:cs="Arial"/>
          <w:sz w:val="24"/>
          <w:szCs w:val="24"/>
        </w:rPr>
        <w:t>и интереса к своей будущей профессии,</w:t>
      </w:r>
      <w:r w:rsidR="0017008A" w:rsidRPr="00212178">
        <w:rPr>
          <w:rFonts w:ascii="Arial" w:eastAsia="Times New Roman" w:hAnsi="Arial" w:cs="Arial"/>
          <w:sz w:val="24"/>
          <w:szCs w:val="24"/>
        </w:rPr>
        <w:t xml:space="preserve"> выявления наиболее одаренных и талантливых </w:t>
      </w:r>
      <w:r w:rsidR="0017008A" w:rsidRPr="00212178">
        <w:rPr>
          <w:rFonts w:ascii="Arial" w:hAnsi="Arial" w:cs="Arial"/>
          <w:sz w:val="24"/>
          <w:szCs w:val="24"/>
        </w:rPr>
        <w:t>детей, учащихся и студентов, Испол</w:t>
      </w:r>
      <w:r w:rsidR="00280429">
        <w:rPr>
          <w:rFonts w:ascii="Arial" w:hAnsi="Arial" w:cs="Arial"/>
          <w:sz w:val="24"/>
          <w:szCs w:val="24"/>
        </w:rPr>
        <w:t xml:space="preserve">нительный комитет Актанышского </w:t>
      </w:r>
      <w:r w:rsidR="0017008A" w:rsidRPr="00212178">
        <w:rPr>
          <w:rFonts w:ascii="Arial" w:hAnsi="Arial" w:cs="Arial"/>
          <w:sz w:val="24"/>
          <w:szCs w:val="24"/>
        </w:rPr>
        <w:t>муниципального района ПОСТАНОВЛЯЕТ:</w:t>
      </w:r>
    </w:p>
    <w:p w:rsidR="00892890" w:rsidRPr="00212178" w:rsidRDefault="0017008A" w:rsidP="00212178">
      <w:pPr>
        <w:pStyle w:val="af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Провести фестиваль технического творчества «Шаг в будущее» для детей, учащихся и студентов Актанышского муниципального района.</w:t>
      </w:r>
    </w:p>
    <w:p w:rsidR="00892890" w:rsidRPr="00212178" w:rsidRDefault="0017008A" w:rsidP="00212178">
      <w:pPr>
        <w:pStyle w:val="af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Утвердить прилагаемые:</w:t>
      </w:r>
    </w:p>
    <w:p w:rsidR="00892890" w:rsidRPr="00212178" w:rsidRDefault="0017008A" w:rsidP="002121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- Положения конкурсов в рамках фестиваля технического творчества «Шаг в будущее»:</w:t>
      </w:r>
    </w:p>
    <w:p w:rsidR="00892890" w:rsidRPr="00212178" w:rsidRDefault="0017008A" w:rsidP="002121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1) Олимпиада юных изобретателей «Кулибины XXI века» (приложение №</w:t>
      </w:r>
      <w:r w:rsidR="00212178" w:rsidRPr="00212178">
        <w:rPr>
          <w:rFonts w:ascii="Arial" w:hAnsi="Arial" w:cs="Arial"/>
          <w:sz w:val="24"/>
          <w:szCs w:val="24"/>
        </w:rPr>
        <w:t xml:space="preserve"> </w:t>
      </w:r>
      <w:r w:rsidRPr="00212178">
        <w:rPr>
          <w:rFonts w:ascii="Arial" w:hAnsi="Arial" w:cs="Arial"/>
          <w:sz w:val="24"/>
          <w:szCs w:val="24"/>
        </w:rPr>
        <w:t>1)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 xml:space="preserve">2) Конкурс </w:t>
      </w:r>
      <w:r w:rsidRPr="00212178">
        <w:rPr>
          <w:rFonts w:ascii="Arial" w:eastAsia="Times New Roman" w:hAnsi="Arial" w:cs="Arial"/>
          <w:spacing w:val="-5"/>
          <w:sz w:val="24"/>
          <w:szCs w:val="24"/>
        </w:rPr>
        <w:t>«</w:t>
      </w:r>
      <w:r w:rsidRPr="00212178">
        <w:rPr>
          <w:rFonts w:ascii="Arial" w:eastAsia="Times New Roman" w:hAnsi="Arial" w:cs="Arial"/>
          <w:sz w:val="24"/>
          <w:szCs w:val="24"/>
        </w:rPr>
        <w:t xml:space="preserve">Я – </w:t>
      </w:r>
      <w:r w:rsidRPr="00212178">
        <w:rPr>
          <w:rFonts w:ascii="Arial" w:eastAsia="Times New Roman" w:hAnsi="Arial" w:cs="Arial"/>
          <w:spacing w:val="-1"/>
          <w:sz w:val="24"/>
          <w:szCs w:val="24"/>
        </w:rPr>
        <w:t>м</w:t>
      </w:r>
      <w:r w:rsidRPr="00212178">
        <w:rPr>
          <w:rFonts w:ascii="Arial" w:eastAsia="Times New Roman" w:hAnsi="Arial" w:cs="Arial"/>
          <w:sz w:val="24"/>
          <w:szCs w:val="24"/>
        </w:rPr>
        <w:t>ас</w:t>
      </w:r>
      <w:r w:rsidRPr="00212178">
        <w:rPr>
          <w:rFonts w:ascii="Arial" w:eastAsia="Times New Roman" w:hAnsi="Arial" w:cs="Arial"/>
          <w:spacing w:val="-3"/>
          <w:sz w:val="24"/>
          <w:szCs w:val="24"/>
        </w:rPr>
        <w:t>т</w:t>
      </w:r>
      <w:r w:rsidRPr="00212178">
        <w:rPr>
          <w:rFonts w:ascii="Arial" w:eastAsia="Times New Roman" w:hAnsi="Arial" w:cs="Arial"/>
          <w:sz w:val="24"/>
          <w:szCs w:val="24"/>
        </w:rPr>
        <w:t>е</w:t>
      </w:r>
      <w:r w:rsidRPr="00212178">
        <w:rPr>
          <w:rFonts w:ascii="Arial" w:eastAsia="Times New Roman" w:hAnsi="Arial" w:cs="Arial"/>
          <w:spacing w:val="-2"/>
          <w:sz w:val="24"/>
          <w:szCs w:val="24"/>
        </w:rPr>
        <w:t>р!</w:t>
      </w:r>
      <w:r w:rsidRPr="00212178">
        <w:rPr>
          <w:rFonts w:ascii="Arial" w:eastAsia="Times New Roman" w:hAnsi="Arial" w:cs="Arial"/>
          <w:sz w:val="24"/>
          <w:szCs w:val="24"/>
        </w:rPr>
        <w:t>» (приложение №</w:t>
      </w:r>
      <w:r w:rsidR="00212178" w:rsidRPr="00212178">
        <w:rPr>
          <w:rFonts w:ascii="Arial" w:eastAsia="Times New Roman" w:hAnsi="Arial" w:cs="Arial"/>
          <w:sz w:val="24"/>
          <w:szCs w:val="24"/>
        </w:rPr>
        <w:t xml:space="preserve"> </w:t>
      </w:r>
      <w:r w:rsidRPr="00212178">
        <w:rPr>
          <w:rFonts w:ascii="Arial" w:eastAsia="Times New Roman" w:hAnsi="Arial" w:cs="Arial"/>
          <w:sz w:val="24"/>
          <w:szCs w:val="24"/>
        </w:rPr>
        <w:t>2)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3) Профессиональный конкурс «Профдебют» среди учащихся общеобразовательных школ (приложение №</w:t>
      </w:r>
      <w:r w:rsidR="00212178">
        <w:rPr>
          <w:rFonts w:ascii="Arial" w:hAnsi="Arial" w:cs="Arial"/>
          <w:sz w:val="24"/>
          <w:szCs w:val="24"/>
        </w:rPr>
        <w:t xml:space="preserve"> </w:t>
      </w:r>
      <w:r w:rsidRPr="00212178">
        <w:rPr>
          <w:rFonts w:ascii="Arial" w:hAnsi="Arial" w:cs="Arial"/>
          <w:sz w:val="24"/>
          <w:szCs w:val="24"/>
        </w:rPr>
        <w:t>3)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4) Профессиональный конкурс «Лучший по профессии» среди студентов Актанышского технологического техникума (приложение №</w:t>
      </w:r>
      <w:r w:rsidR="00212178">
        <w:rPr>
          <w:rFonts w:ascii="Arial" w:hAnsi="Arial" w:cs="Arial"/>
          <w:sz w:val="24"/>
          <w:szCs w:val="24"/>
        </w:rPr>
        <w:t xml:space="preserve"> </w:t>
      </w:r>
      <w:r w:rsidRPr="00212178">
        <w:rPr>
          <w:rFonts w:ascii="Arial" w:hAnsi="Arial" w:cs="Arial"/>
          <w:sz w:val="24"/>
          <w:szCs w:val="24"/>
        </w:rPr>
        <w:t>4)</w:t>
      </w:r>
    </w:p>
    <w:p w:rsidR="00892890" w:rsidRPr="00212178" w:rsidRDefault="009D2537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7008A" w:rsidRPr="00212178">
        <w:rPr>
          <w:rFonts w:ascii="Arial" w:hAnsi="Arial" w:cs="Arial"/>
          <w:sz w:val="24"/>
          <w:szCs w:val="24"/>
        </w:rPr>
        <w:t>) Конкурс «Соревнования по простейшим автомоделям» (приложение №</w:t>
      </w:r>
      <w:r w:rsidR="00212178">
        <w:rPr>
          <w:rFonts w:ascii="Arial" w:hAnsi="Arial" w:cs="Arial"/>
          <w:sz w:val="24"/>
          <w:szCs w:val="24"/>
        </w:rPr>
        <w:t xml:space="preserve"> </w:t>
      </w:r>
      <w:r w:rsidR="0017008A" w:rsidRPr="00212178">
        <w:rPr>
          <w:rFonts w:ascii="Arial" w:hAnsi="Arial" w:cs="Arial"/>
          <w:sz w:val="24"/>
          <w:szCs w:val="24"/>
        </w:rPr>
        <w:t>5)</w:t>
      </w:r>
    </w:p>
    <w:p w:rsidR="00892890" w:rsidRPr="00212178" w:rsidRDefault="009D2537" w:rsidP="00212178">
      <w:pPr>
        <w:spacing w:after="0" w:line="240" w:lineRule="auto"/>
        <w:ind w:right="-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7008A" w:rsidRPr="00212178">
        <w:rPr>
          <w:rFonts w:ascii="Arial" w:hAnsi="Arial" w:cs="Arial"/>
          <w:sz w:val="24"/>
          <w:szCs w:val="24"/>
        </w:rPr>
        <w:t xml:space="preserve">) </w:t>
      </w:r>
      <w:r w:rsidR="0017008A" w:rsidRPr="00212178">
        <w:rPr>
          <w:rFonts w:ascii="Arial" w:eastAsia="Times New Roman" w:hAnsi="Arial" w:cs="Arial"/>
          <w:color w:val="000000"/>
          <w:sz w:val="24"/>
          <w:szCs w:val="24"/>
        </w:rPr>
        <w:t>Конкурс фотографий «Память поколений», приуроченного к 80-й годовщине Победы в Великой Отечественной войне 1941-1945 гг.  (приложение №</w:t>
      </w:r>
      <w:r w:rsidR="002121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7008A" w:rsidRPr="00212178">
        <w:rPr>
          <w:rFonts w:ascii="Arial" w:eastAsia="Times New Roman" w:hAnsi="Arial" w:cs="Arial"/>
          <w:color w:val="000000"/>
          <w:sz w:val="24"/>
          <w:szCs w:val="24"/>
        </w:rPr>
        <w:t>6)</w:t>
      </w:r>
    </w:p>
    <w:p w:rsidR="00A267C5" w:rsidRPr="00212178" w:rsidRDefault="009D2537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tt-RU"/>
        </w:rPr>
        <w:t>7</w:t>
      </w:r>
      <w:r w:rsidR="00A267C5" w:rsidRPr="00212178">
        <w:rPr>
          <w:rFonts w:ascii="Arial" w:eastAsia="Times New Roman" w:hAnsi="Arial" w:cs="Arial"/>
          <w:color w:val="000000"/>
          <w:sz w:val="24"/>
          <w:szCs w:val="24"/>
          <w:lang w:val="tt-RU"/>
        </w:rPr>
        <w:t xml:space="preserve">) Конкурс </w:t>
      </w:r>
      <w:r w:rsidR="00545A7F" w:rsidRPr="00212178">
        <w:rPr>
          <w:rFonts w:ascii="Arial" w:eastAsia="Tinos" w:hAnsi="Arial" w:cs="Arial"/>
          <w:bCs/>
          <w:color w:val="000000"/>
          <w:sz w:val="24"/>
          <w:szCs w:val="24"/>
        </w:rPr>
        <w:t>объемных макетов «Военные истории России в макетах»</w:t>
      </w:r>
      <w:r w:rsidR="00545A7F" w:rsidRPr="00212178">
        <w:rPr>
          <w:rFonts w:ascii="Arial" w:eastAsia="Tinos" w:hAnsi="Arial" w:cs="Arial"/>
          <w:bCs/>
          <w:color w:val="000000"/>
          <w:sz w:val="24"/>
          <w:szCs w:val="24"/>
          <w:lang w:val="tt-RU"/>
        </w:rPr>
        <w:t xml:space="preserve"> (прил</w:t>
      </w:r>
      <w:r w:rsidR="00545A7F" w:rsidRPr="00212178">
        <w:rPr>
          <w:rFonts w:ascii="Arial" w:eastAsia="Tinos" w:hAnsi="Arial" w:cs="Arial"/>
          <w:bCs/>
          <w:color w:val="000000"/>
          <w:sz w:val="24"/>
          <w:szCs w:val="24"/>
        </w:rPr>
        <w:t>ожение №</w:t>
      </w:r>
      <w:r w:rsidR="00212178">
        <w:rPr>
          <w:rFonts w:ascii="Arial" w:eastAsia="Tinos" w:hAnsi="Arial" w:cs="Arial"/>
          <w:bCs/>
          <w:color w:val="000000"/>
          <w:sz w:val="24"/>
          <w:szCs w:val="24"/>
        </w:rPr>
        <w:t xml:space="preserve"> </w:t>
      </w:r>
      <w:r w:rsidR="00545A7F" w:rsidRPr="00212178">
        <w:rPr>
          <w:rFonts w:ascii="Arial" w:eastAsia="Tinos" w:hAnsi="Arial" w:cs="Arial"/>
          <w:bCs/>
          <w:color w:val="000000"/>
          <w:sz w:val="24"/>
          <w:szCs w:val="24"/>
        </w:rPr>
        <w:t>7)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3. Поручить проведение Конкурсов МКУ «Управление образования», ГАПОУ «Актанышский технологический техникум».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4. Ответственность за проведение комплекса организационных мероприятий по подготовке и проведению Конкурсов возложить на:</w:t>
      </w:r>
    </w:p>
    <w:p w:rsidR="00892890" w:rsidRPr="00212178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- ГАПОУ «Актанышский технологический техникум;</w:t>
      </w:r>
    </w:p>
    <w:p w:rsidR="00892890" w:rsidRDefault="0017008A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 w:rsidRPr="00212178">
        <w:rPr>
          <w:rFonts w:ascii="Arial" w:hAnsi="Arial" w:cs="Arial"/>
          <w:sz w:val="24"/>
          <w:szCs w:val="24"/>
        </w:rPr>
        <w:t>- МБОУ ДО «Центр детского творчества»</w:t>
      </w:r>
    </w:p>
    <w:p w:rsidR="00A73762" w:rsidRPr="00212178" w:rsidRDefault="00A73762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Вознаградить денежными призами и памятными статуэтками победителей конкурсов;</w:t>
      </w:r>
    </w:p>
    <w:p w:rsidR="00892890" w:rsidRPr="00212178" w:rsidRDefault="00A73762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7008A" w:rsidRPr="00212178">
        <w:rPr>
          <w:rFonts w:ascii="Arial" w:hAnsi="Arial" w:cs="Arial"/>
          <w:sz w:val="24"/>
          <w:szCs w:val="24"/>
        </w:rPr>
        <w:t>. Финансово-бюджетной палате обеспечить финансирование расходов на подготовку и проведение конкурсов согласно смете.</w:t>
      </w:r>
    </w:p>
    <w:p w:rsidR="00892890" w:rsidRPr="00212178" w:rsidRDefault="00A73762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7008A" w:rsidRPr="00212178">
        <w:rPr>
          <w:rFonts w:ascii="Arial" w:hAnsi="Arial" w:cs="Arial"/>
          <w:sz w:val="24"/>
          <w:szCs w:val="24"/>
        </w:rPr>
        <w:t>. Предложить руководителям образовательных организаций обеспечить участие в Конкурсах в соответствии с утвержденными положениями.</w:t>
      </w:r>
    </w:p>
    <w:p w:rsidR="00E762F1" w:rsidRPr="00212178" w:rsidRDefault="00A73762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</w:t>
      </w:r>
      <w:r w:rsidR="00E762F1" w:rsidRPr="00212178">
        <w:rPr>
          <w:rFonts w:ascii="Arial" w:hAnsi="Arial" w:cs="Arial"/>
          <w:sz w:val="24"/>
          <w:szCs w:val="24"/>
        </w:rPr>
        <w:t xml:space="preserve">. </w:t>
      </w:r>
      <w:r w:rsidR="007801BC">
        <w:rPr>
          <w:rFonts w:ascii="Arial" w:hAnsi="Arial" w:cs="Arial"/>
          <w:sz w:val="24"/>
          <w:szCs w:val="24"/>
          <w:lang w:val="tt-RU"/>
        </w:rPr>
        <w:t>Н</w:t>
      </w:r>
      <w:r w:rsidR="00212178" w:rsidRPr="00212178">
        <w:rPr>
          <w:rFonts w:ascii="Arial" w:hAnsi="Arial" w:cs="Arial"/>
          <w:sz w:val="24"/>
          <w:szCs w:val="24"/>
          <w:lang w:val="tt-RU"/>
        </w:rPr>
        <w:t xml:space="preserve">ачальнику ООО “Актанышское АТХ” Рахматуллину А.М. </w:t>
      </w:r>
      <w:r w:rsidR="007801BC">
        <w:rPr>
          <w:rFonts w:ascii="Arial" w:hAnsi="Arial" w:cs="Arial"/>
          <w:sz w:val="24"/>
          <w:szCs w:val="24"/>
          <w:lang w:val="tt-RU"/>
        </w:rPr>
        <w:t xml:space="preserve">обеспечить </w:t>
      </w:r>
      <w:r w:rsidR="00212178" w:rsidRPr="00212178">
        <w:rPr>
          <w:rFonts w:ascii="Arial" w:hAnsi="Arial" w:cs="Arial"/>
          <w:sz w:val="24"/>
          <w:szCs w:val="24"/>
          <w:lang w:val="tt-RU"/>
        </w:rPr>
        <w:t xml:space="preserve">транспорт и безопасную перевозку детей </w:t>
      </w:r>
      <w:r w:rsidR="007801BC">
        <w:rPr>
          <w:rFonts w:ascii="Arial" w:hAnsi="Arial" w:cs="Arial"/>
          <w:sz w:val="24"/>
          <w:szCs w:val="24"/>
          <w:lang w:val="tt-RU"/>
        </w:rPr>
        <w:t>к месту</w:t>
      </w:r>
      <w:r w:rsidR="00212178" w:rsidRPr="00212178">
        <w:rPr>
          <w:rFonts w:ascii="Arial" w:hAnsi="Arial" w:cs="Arial"/>
          <w:sz w:val="24"/>
          <w:szCs w:val="24"/>
          <w:lang w:val="tt-RU"/>
        </w:rPr>
        <w:t xml:space="preserve"> про</w:t>
      </w:r>
      <w:r w:rsidR="00190F7C">
        <w:rPr>
          <w:rFonts w:ascii="Arial" w:hAnsi="Arial" w:cs="Arial"/>
          <w:sz w:val="24"/>
          <w:szCs w:val="24"/>
          <w:lang w:val="tt-RU"/>
        </w:rPr>
        <w:t>ве</w:t>
      </w:r>
      <w:r w:rsidR="00212178" w:rsidRPr="00212178">
        <w:rPr>
          <w:rFonts w:ascii="Arial" w:hAnsi="Arial" w:cs="Arial"/>
          <w:sz w:val="24"/>
          <w:szCs w:val="24"/>
          <w:lang w:val="tt-RU"/>
        </w:rPr>
        <w:t xml:space="preserve">дения соревнований, согласно заявки </w:t>
      </w:r>
      <w:r w:rsidR="00280429">
        <w:rPr>
          <w:rFonts w:ascii="Arial" w:hAnsi="Arial" w:cs="Arial"/>
          <w:sz w:val="24"/>
          <w:szCs w:val="24"/>
          <w:lang w:val="tt-RU"/>
        </w:rPr>
        <w:t xml:space="preserve">начальника </w:t>
      </w:r>
      <w:r w:rsidR="00212178" w:rsidRPr="00212178">
        <w:rPr>
          <w:rFonts w:ascii="Arial" w:hAnsi="Arial" w:cs="Arial"/>
          <w:sz w:val="24"/>
          <w:szCs w:val="24"/>
          <w:lang w:val="tt-RU"/>
        </w:rPr>
        <w:t>МКУ “Управления образования” Шакировой Р.М.</w:t>
      </w:r>
    </w:p>
    <w:p w:rsidR="00892890" w:rsidRPr="00212178" w:rsidRDefault="00A73762" w:rsidP="00212178">
      <w:pPr>
        <w:spacing w:after="0" w:line="240" w:lineRule="auto"/>
        <w:ind w:right="-2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17008A" w:rsidRPr="00212178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E762F1" w:rsidRPr="00212178">
        <w:rPr>
          <w:rFonts w:ascii="Arial" w:hAnsi="Arial" w:cs="Arial"/>
          <w:sz w:val="24"/>
          <w:szCs w:val="24"/>
        </w:rPr>
        <w:t>заместителя Руководителя Исполнительного коми</w:t>
      </w:r>
      <w:r w:rsidR="00212178">
        <w:rPr>
          <w:rFonts w:ascii="Arial" w:hAnsi="Arial" w:cs="Arial"/>
          <w:sz w:val="24"/>
          <w:szCs w:val="24"/>
        </w:rPr>
        <w:t xml:space="preserve">тета </w:t>
      </w:r>
      <w:r w:rsidR="00E762F1" w:rsidRPr="00212178">
        <w:rPr>
          <w:rFonts w:ascii="Arial" w:hAnsi="Arial" w:cs="Arial"/>
          <w:sz w:val="24"/>
          <w:szCs w:val="24"/>
        </w:rPr>
        <w:t>по социальной работе Анварову Д.М.</w:t>
      </w:r>
    </w:p>
    <w:p w:rsidR="00892890" w:rsidRPr="00212178" w:rsidRDefault="00892890" w:rsidP="0021217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:rsidR="00892890" w:rsidRPr="00212178" w:rsidRDefault="00892890" w:rsidP="0021217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:rsidR="00892890" w:rsidRPr="00212178" w:rsidRDefault="00892890" w:rsidP="0021217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:rsidR="00212178" w:rsidRPr="00212178" w:rsidRDefault="00212178" w:rsidP="0021217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:rsidR="00892890" w:rsidRPr="00212178" w:rsidRDefault="0017008A" w:rsidP="00212178">
      <w:pPr>
        <w:pStyle w:val="af8"/>
        <w:spacing w:after="0" w:line="240" w:lineRule="auto"/>
        <w:jc w:val="both"/>
        <w:rPr>
          <w:rFonts w:ascii="Arial" w:hAnsi="Arial" w:cs="Arial"/>
          <w:i w:val="0"/>
          <w:color w:val="auto"/>
          <w:spacing w:val="0"/>
        </w:rPr>
      </w:pPr>
      <w:r w:rsidRPr="00212178">
        <w:rPr>
          <w:rFonts w:ascii="Arial" w:hAnsi="Arial" w:cs="Arial"/>
          <w:i w:val="0"/>
          <w:color w:val="auto"/>
          <w:spacing w:val="0"/>
        </w:rPr>
        <w:t>Руководитель</w:t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</w:r>
      <w:r w:rsidRPr="00212178">
        <w:rPr>
          <w:rFonts w:ascii="Arial" w:hAnsi="Arial" w:cs="Arial"/>
          <w:i w:val="0"/>
          <w:color w:val="auto"/>
          <w:spacing w:val="0"/>
        </w:rPr>
        <w:tab/>
        <w:t>И.Ш. Бариев</w:t>
      </w:r>
    </w:p>
    <w:p w:rsidR="00892890" w:rsidRPr="00212178" w:rsidRDefault="00892890" w:rsidP="0021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pStyle w:val="af4"/>
        <w:rPr>
          <w:rFonts w:ascii="Times New Roman" w:eastAsia="Times New Roman" w:hAnsi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178" w:rsidRPr="00212178" w:rsidRDefault="00212178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FBA" w:rsidRDefault="00273FBA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FBA" w:rsidRDefault="00273FBA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FBA" w:rsidRDefault="00273FBA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212178" w:rsidRDefault="00892890" w:rsidP="00212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17008A" w:rsidP="0000711D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1</w:t>
      </w:r>
    </w:p>
    <w:p w:rsidR="00212178" w:rsidRDefault="00212178" w:rsidP="0000711D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892890" w:rsidRDefault="0017008A" w:rsidP="0000711D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892890" w:rsidRDefault="0017008A" w:rsidP="0000711D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892890" w:rsidRDefault="0017008A" w:rsidP="0000711D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A4EED" w:rsidRDefault="0017008A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892890" w:rsidRDefault="0017008A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 муниципальном этапе республиканской олимпиады юных изобретателей «Кулибины XXI века»</w:t>
      </w:r>
    </w:p>
    <w:p w:rsidR="005A4EED" w:rsidRDefault="005A4EED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892890" w:rsidRDefault="0017008A" w:rsidP="00212178">
      <w:pPr>
        <w:tabs>
          <w:tab w:val="left" w:pos="137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Республиканская олимпиада юных изобретателей «Кулибины XXI века» (далее Олимпиада) - это комплексное состязание в сфере интеллектуального творчества, направленное на совершенствование техники и технологий, включающее публичную защиту и демонстрацию исследовательских проектов и изобретений.</w:t>
      </w:r>
    </w:p>
    <w:p w:rsidR="00892890" w:rsidRDefault="0017008A" w:rsidP="00212178">
      <w:pPr>
        <w:tabs>
          <w:tab w:val="left" w:pos="137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Цель и задачи Олимпиады</w:t>
      </w:r>
    </w:p>
    <w:p w:rsidR="00892890" w:rsidRDefault="0017008A" w:rsidP="00212178">
      <w:pPr>
        <w:tabs>
          <w:tab w:val="left" w:pos="137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создание условий для раскрытия творческого потенциала детей и школьников в сфере науки и техники, знакомство с деятельностью.</w:t>
      </w:r>
    </w:p>
    <w:p w:rsidR="00892890" w:rsidRDefault="0017008A" w:rsidP="00212178">
      <w:pPr>
        <w:tabs>
          <w:tab w:val="left" w:pos="120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Задачи: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развитие общей культуры, креативности, технического, научного и творческого мышления детей и молодежи;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мотивация к изобретательству, развитие научной, познавательной и творческой активности;</w:t>
      </w:r>
    </w:p>
    <w:p w:rsidR="0017008A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развитие интереса к инновационным проектам и изо</w:t>
      </w:r>
      <w:r w:rsidR="00212178">
        <w:rPr>
          <w:rFonts w:ascii="Times New Roman" w:eastAsia="Times New Roman" w:hAnsi="Times New Roman" w:cs="Times New Roman"/>
          <w:sz w:val="24"/>
          <w:szCs w:val="24"/>
          <w:lang w:eastAsia="en-US"/>
        </w:rPr>
        <w:t>бретательству;</w:t>
      </w:r>
    </w:p>
    <w:p w:rsidR="00212178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-выявление рационализаторских и конструкторских решений;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 в продвижении школьных проектов;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 учащимся в построении индивидуальной образовательной траектории «школа - вуз - профессия» через конкурсную и внедренческую деятельность;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выявление и поддержка талантливой молодёжи;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повышение статуса, общественной значимости и привлекательности деятельности в сфере производства, техники и технологий, социально значимой творческой деятельности обучающихся;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развитие социально-профессиональной и предметно-профессиональной компетентности педагогов и расширение сферы профессионального общения;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создание условий для совместного публичного представления педагогами и обучающимися результатов их интеллектуального и технического творчества, изобретательства; 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апробация результатов научно-технической и изобретательской деятельности;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поиск новых идей, фиксация новых тенденций в развитии интеллектуального, технического творчества и изобретательства.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tabs>
          <w:tab w:val="left" w:pos="144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Участники Олимпиады</w:t>
      </w:r>
    </w:p>
    <w:p w:rsidR="00892890" w:rsidRDefault="00892890" w:rsidP="00212178">
      <w:pPr>
        <w:tabs>
          <w:tab w:val="left" w:pos="144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892890" w:rsidRDefault="0017008A" w:rsidP="00212178">
      <w:pPr>
        <w:tabs>
          <w:tab w:val="left" w:pos="144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 в возрасте 6-18 лет образовательных организаций общего, начального профессионального, среднего и дополнительного образования детей, реализующих дополнительные образовательные программы технической направленности.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Участники конкурса разделяются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три возрастные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892890" w:rsidRDefault="0017008A" w:rsidP="00212178">
      <w:pPr>
        <w:tabs>
          <w:tab w:val="left" w:pos="1033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«Начальная школа» - обучающиеся  6-10 лет (1-4 класс);</w:t>
      </w:r>
    </w:p>
    <w:p w:rsidR="00892890" w:rsidRDefault="0017008A" w:rsidP="00212178">
      <w:pPr>
        <w:tabs>
          <w:tab w:val="left" w:pos="1033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«Младшая» - обучающиеся 11-13 лет (5-7 класс);</w:t>
      </w:r>
    </w:p>
    <w:p w:rsidR="00892890" w:rsidRDefault="0017008A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«Старшая» - обучающиеся от 14 – 18 лет (8 – 11 класс).</w:t>
      </w:r>
    </w:p>
    <w:p w:rsidR="0000711D" w:rsidRDefault="0000711D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92890" w:rsidRDefault="0017008A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Время и место проведения олимпиады</w:t>
      </w:r>
    </w:p>
    <w:p w:rsidR="00892890" w:rsidRDefault="00892890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212178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Муниципальный этап </w:t>
      </w:r>
      <w:r w:rsidR="0017008A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Олимпиады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проводится 1 апреля 2025 года</w:t>
      </w:r>
      <w:r w:rsidR="001700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9.00 в МБОУ ДО «Центр детского творчества».</w:t>
      </w:r>
    </w:p>
    <w:p w:rsidR="00892890" w:rsidRDefault="00892890" w:rsidP="00212178">
      <w:pPr>
        <w:tabs>
          <w:tab w:val="left" w:pos="101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Номинации Олимпиады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lang w:eastAsia="en-US"/>
        </w:rPr>
      </w:pPr>
    </w:p>
    <w:p w:rsidR="00892890" w:rsidRDefault="0017008A" w:rsidP="00212178">
      <w:pPr>
        <w:tabs>
          <w:tab w:val="left" w:pos="1230"/>
          <w:tab w:val="left" w:pos="754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 проводится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 номинациям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892890" w:rsidRDefault="00892890" w:rsidP="00212178">
      <w:pPr>
        <w:tabs>
          <w:tab w:val="left" w:pos="1230"/>
          <w:tab w:val="left" w:pos="754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numPr>
          <w:ilvl w:val="0"/>
          <w:numId w:val="11"/>
        </w:numPr>
        <w:tabs>
          <w:tab w:val="left" w:pos="1426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Здоровье человека: медицина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1.1. Диагностика:</w:t>
      </w:r>
    </w:p>
    <w:p w:rsidR="00892890" w:rsidRDefault="0017008A" w:rsidP="00212178">
      <w:pPr>
        <w:tabs>
          <w:tab w:val="left" w:pos="141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 персонального удаленного мониторинга здоровья человека;</w:t>
      </w:r>
    </w:p>
    <w:p w:rsidR="00892890" w:rsidRDefault="0017008A" w:rsidP="00212178">
      <w:pPr>
        <w:tabs>
          <w:tab w:val="left" w:pos="1417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Мобильные лечебно-диагностические комплексы и устройства;</w:t>
      </w:r>
    </w:p>
    <w:p w:rsidR="00892890" w:rsidRDefault="0017008A" w:rsidP="00212178">
      <w:pPr>
        <w:tabs>
          <w:tab w:val="left" w:pos="143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Медицинские инструменты, изобретения, которые могут помочь врачам в работе с пациентами;</w:t>
      </w:r>
    </w:p>
    <w:p w:rsidR="00892890" w:rsidRDefault="0017008A" w:rsidP="00212178">
      <w:pPr>
        <w:tabs>
          <w:tab w:val="left" w:pos="143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Изобретения (методы) для ранней диагностики заболеваний, в том числе дистанционной;</w:t>
      </w:r>
    </w:p>
    <w:p w:rsidR="00892890" w:rsidRDefault="0017008A" w:rsidP="00212178">
      <w:pPr>
        <w:tabs>
          <w:tab w:val="left" w:pos="1417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Кабинет врача будущего;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Медицина на стыке наук. Биотехнологии. Нанотехнологии;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Информационные технологии в медицине;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Здоровая среда;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Индивидуальные средства и изобретения для здорового образа жизни,  реабилитации;</w:t>
      </w:r>
    </w:p>
    <w:p w:rsidR="00892890" w:rsidRDefault="0017008A" w:rsidP="00212178">
      <w:pPr>
        <w:tabs>
          <w:tab w:val="left" w:pos="143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Изобретения для улучшения качества жизни людей с ограниченными возможностями.</w:t>
      </w:r>
    </w:p>
    <w:p w:rsidR="00892890" w:rsidRDefault="00892890" w:rsidP="00212178">
      <w:pPr>
        <w:tabs>
          <w:tab w:val="left" w:pos="143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numPr>
          <w:ilvl w:val="0"/>
          <w:numId w:val="11"/>
        </w:numPr>
        <w:tabs>
          <w:tab w:val="left" w:pos="1446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Промышленные технологии и робототехника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2.1. Умный дом и удобный город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:</w:t>
      </w:r>
    </w:p>
    <w:p w:rsidR="00892890" w:rsidRDefault="0017008A" w:rsidP="00212178">
      <w:p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Новый взгляд на существующие бытовые предметы и технику, расширение набора их функций и возможностей;</w:t>
      </w:r>
    </w:p>
    <w:p w:rsidR="00892890" w:rsidRDefault="0017008A" w:rsidP="00212178">
      <w:p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Изобретение принципиально новых бытовых приборов. Все, что может найти применение в любой из комнат нашей квартиры или загородного дома, а также в саду, в турпоходе и на спортивной площадке;</w:t>
      </w:r>
    </w:p>
    <w:p w:rsidR="00892890" w:rsidRDefault="0017008A" w:rsidP="00212178">
      <w:p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Безопасность дома и на природе.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2.2.  Промышленные технологии: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Промышленные роботы;</w:t>
      </w:r>
    </w:p>
    <w:p w:rsidR="00892890" w:rsidRDefault="0017008A" w:rsidP="00212178">
      <w:p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Станкостроение;</w:t>
      </w:r>
    </w:p>
    <w:p w:rsidR="00892890" w:rsidRDefault="0017008A" w:rsidP="00212178">
      <w:pPr>
        <w:tabs>
          <w:tab w:val="left" w:pos="1435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Электроника;</w:t>
      </w:r>
    </w:p>
    <w:p w:rsidR="00892890" w:rsidRDefault="0017008A" w:rsidP="00212178">
      <w:p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Промышленный дизайн (новый облик бытовой и компьютерной техники, дизайн транспортных средств, дизайн промышленных объектов...);</w:t>
      </w:r>
    </w:p>
    <w:p w:rsidR="00892890" w:rsidRDefault="0017008A" w:rsidP="00212178">
      <w:p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Газовая промышленность;</w:t>
      </w:r>
    </w:p>
    <w:p w:rsidR="00892890" w:rsidRDefault="0017008A" w:rsidP="00212178">
      <w:p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Химическая промышленность.</w:t>
      </w:r>
    </w:p>
    <w:p w:rsidR="00892890" w:rsidRDefault="0017008A" w:rsidP="00212178">
      <w:p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территорий России и водных глубин: экстремальная робототехника: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Роботы для работы в экстремальных условиях и чрезвычайных ситуациях;</w:t>
      </w:r>
    </w:p>
    <w:p w:rsidR="00892890" w:rsidRDefault="0017008A" w:rsidP="00212178">
      <w:p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Средства и технические решения в области освоение морских глубин;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Опасные производства и роботы.</w:t>
      </w:r>
    </w:p>
    <w:p w:rsidR="00892890" w:rsidRDefault="0017008A" w:rsidP="00212178">
      <w:pPr>
        <w:numPr>
          <w:ilvl w:val="1"/>
          <w:numId w:val="11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Изобретения для сельского хозяйства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Роботы и сельхозтехника;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Ферма будущего;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Инновационные теплицы. 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2.4. Энергетика: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Электроснабжение и потребление;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Энергетика;</w:t>
      </w: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Энергосбережение;</w:t>
      </w:r>
    </w:p>
    <w:p w:rsidR="00892890" w:rsidRDefault="0017008A" w:rsidP="00212178">
      <w:p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Возобновляемые источники энергии. </w:t>
      </w:r>
    </w:p>
    <w:p w:rsidR="00892890" w:rsidRDefault="00892890" w:rsidP="00212178">
      <w:p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 Транспорт будущего</w:t>
      </w:r>
    </w:p>
    <w:p w:rsidR="00892890" w:rsidRDefault="0017008A" w:rsidP="00212178">
      <w:pPr>
        <w:numPr>
          <w:ilvl w:val="1"/>
          <w:numId w:val="12"/>
        </w:numPr>
        <w:tabs>
          <w:tab w:val="left" w:pos="1286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Освоение космоса и воздушного пространства:</w:t>
      </w:r>
    </w:p>
    <w:p w:rsidR="00892890" w:rsidRDefault="0017008A" w:rsidP="00212178">
      <w:pPr>
        <w:numPr>
          <w:ilvl w:val="0"/>
          <w:numId w:val="3"/>
        </w:numPr>
        <w:tabs>
          <w:tab w:val="left" w:pos="1517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Органические природные материалы в конструкции летательных и аэрокосмических аппаратов;</w:t>
      </w:r>
    </w:p>
    <w:p w:rsidR="00892890" w:rsidRDefault="0017008A" w:rsidP="00212178">
      <w:pPr>
        <w:numPr>
          <w:ilvl w:val="0"/>
          <w:numId w:val="3"/>
        </w:numPr>
        <w:tabs>
          <w:tab w:val="left" w:pos="140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Межпланетные полёты-вопросы автономности космических кораблей;</w:t>
      </w:r>
    </w:p>
    <w:p w:rsidR="00892890" w:rsidRDefault="0017008A" w:rsidP="00212178">
      <w:pPr>
        <w:numPr>
          <w:ilvl w:val="0"/>
          <w:numId w:val="3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планет и задания для спутников;</w:t>
      </w:r>
    </w:p>
    <w:p w:rsidR="00892890" w:rsidRDefault="0017008A" w:rsidP="00212178">
      <w:pPr>
        <w:numPr>
          <w:ilvl w:val="0"/>
          <w:numId w:val="3"/>
        </w:numPr>
        <w:tabs>
          <w:tab w:val="left" w:pos="140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Изыскания в астрономии и приборы, способствующие этому.</w:t>
      </w:r>
    </w:p>
    <w:p w:rsidR="00892890" w:rsidRDefault="0017008A" w:rsidP="00212178">
      <w:pPr>
        <w:numPr>
          <w:ilvl w:val="1"/>
          <w:numId w:val="12"/>
        </w:numPr>
        <w:tabs>
          <w:tab w:val="left" w:pos="1200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Авиация:</w:t>
      </w:r>
    </w:p>
    <w:p w:rsidR="00892890" w:rsidRDefault="0017008A" w:rsidP="00212178">
      <w:pPr>
        <w:numPr>
          <w:ilvl w:val="0"/>
          <w:numId w:val="4"/>
        </w:numPr>
        <w:tabs>
          <w:tab w:val="left" w:pos="140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Новые виды летательных аппаратов;</w:t>
      </w:r>
    </w:p>
    <w:p w:rsidR="00892890" w:rsidRDefault="0017008A" w:rsidP="00212178">
      <w:pPr>
        <w:numPr>
          <w:ilvl w:val="0"/>
          <w:numId w:val="4"/>
        </w:numPr>
        <w:tabs>
          <w:tab w:val="left" w:pos="140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Новые функции и задания для применения летательных аппаратов.</w:t>
      </w:r>
    </w:p>
    <w:p w:rsidR="00892890" w:rsidRDefault="0017008A" w:rsidP="00212178">
      <w:pPr>
        <w:numPr>
          <w:ilvl w:val="1"/>
          <w:numId w:val="12"/>
        </w:numPr>
        <w:tabs>
          <w:tab w:val="left" w:pos="1210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Судостроение:</w:t>
      </w:r>
    </w:p>
    <w:p w:rsidR="00892890" w:rsidRDefault="0017008A" w:rsidP="00212178">
      <w:pPr>
        <w:numPr>
          <w:ilvl w:val="0"/>
          <w:numId w:val="5"/>
        </w:num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Проектирование судов и кораблей;</w:t>
      </w:r>
    </w:p>
    <w:p w:rsidR="00892890" w:rsidRDefault="0017008A" w:rsidP="00212178">
      <w:pPr>
        <w:numPr>
          <w:ilvl w:val="0"/>
          <w:numId w:val="5"/>
        </w:num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Модели судов и кораблей;</w:t>
      </w:r>
    </w:p>
    <w:p w:rsidR="00892890" w:rsidRDefault="0017008A" w:rsidP="00212178">
      <w:pPr>
        <w:numPr>
          <w:ilvl w:val="0"/>
          <w:numId w:val="5"/>
        </w:num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 управления и навигации.</w:t>
      </w:r>
    </w:p>
    <w:p w:rsidR="00892890" w:rsidRDefault="0017008A" w:rsidP="00212178">
      <w:pPr>
        <w:numPr>
          <w:ilvl w:val="1"/>
          <w:numId w:val="7"/>
        </w:numPr>
        <w:tabs>
          <w:tab w:val="left" w:pos="1200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. Автомобилестроение: </w:t>
      </w:r>
    </w:p>
    <w:p w:rsidR="00892890" w:rsidRDefault="0017008A" w:rsidP="00212178">
      <w:pPr>
        <w:tabs>
          <w:tab w:val="left" w:pos="120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3.4.1. Модели автомобилей;</w:t>
      </w:r>
    </w:p>
    <w:p w:rsidR="00892890" w:rsidRDefault="0017008A" w:rsidP="00212178">
      <w:pPr>
        <w:numPr>
          <w:ilvl w:val="2"/>
          <w:numId w:val="5"/>
        </w:num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Облик автомобиля будущего;</w:t>
      </w:r>
    </w:p>
    <w:p w:rsidR="00892890" w:rsidRDefault="0017008A" w:rsidP="00212178">
      <w:pPr>
        <w:numPr>
          <w:ilvl w:val="2"/>
          <w:numId w:val="5"/>
        </w:numPr>
        <w:tabs>
          <w:tab w:val="left" w:pos="164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Умный автомобиль: новые средства коммуникаций, средства безопасности, комфорт и управление;</w:t>
      </w:r>
    </w:p>
    <w:p w:rsidR="00892890" w:rsidRDefault="0017008A" w:rsidP="00212178">
      <w:pPr>
        <w:numPr>
          <w:ilvl w:val="2"/>
          <w:numId w:val="5"/>
        </w:num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Беспилотный автотранспорт: проблемы и перспективы.</w:t>
      </w:r>
    </w:p>
    <w:p w:rsidR="00892890" w:rsidRDefault="00892890" w:rsidP="00212178">
      <w:pPr>
        <w:tabs>
          <w:tab w:val="left" w:pos="141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3.5. Железнодорожный транспорт:</w:t>
      </w:r>
    </w:p>
    <w:p w:rsidR="00892890" w:rsidRDefault="0017008A" w:rsidP="00212178">
      <w:pPr>
        <w:numPr>
          <w:ilvl w:val="0"/>
          <w:numId w:val="6"/>
        </w:num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Мультимодальный транспорт. Новая система городского общественного транспорта: удобная, доступная, экологичная;</w:t>
      </w:r>
    </w:p>
    <w:p w:rsidR="00892890" w:rsidRDefault="0017008A" w:rsidP="00212178">
      <w:pPr>
        <w:numPr>
          <w:ilvl w:val="0"/>
          <w:numId w:val="6"/>
        </w:numPr>
        <w:tabs>
          <w:tab w:val="left" w:pos="177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Новые транспортные продукты для пассажиров. Новые железнодорожные магистрали;</w:t>
      </w:r>
    </w:p>
    <w:p w:rsidR="00892890" w:rsidRDefault="0017008A" w:rsidP="00212178">
      <w:pPr>
        <w:numPr>
          <w:ilvl w:val="0"/>
          <w:numId w:val="6"/>
        </w:numPr>
        <w:tabs>
          <w:tab w:val="left" w:pos="145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Предложите свои критерии, методы и устройства для оценки качества пассажирских ЖД перевозок.</w:t>
      </w:r>
    </w:p>
    <w:p w:rsidR="00892890" w:rsidRDefault="00892890" w:rsidP="00212178">
      <w:pPr>
        <w:tabs>
          <w:tab w:val="left" w:pos="145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numPr>
          <w:ilvl w:val="1"/>
          <w:numId w:val="6"/>
        </w:numPr>
        <w:tabs>
          <w:tab w:val="left" w:pos="99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Технологии</w:t>
      </w:r>
    </w:p>
    <w:p w:rsidR="00892890" w:rsidRDefault="0017008A" w:rsidP="00212178">
      <w:pPr>
        <w:numPr>
          <w:ilvl w:val="2"/>
          <w:numId w:val="6"/>
        </w:numPr>
        <w:tabs>
          <w:tab w:val="left" w:pos="121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Образование: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Интерактивные средства обучения;</w:t>
      </w:r>
    </w:p>
    <w:p w:rsidR="00892890" w:rsidRDefault="0017008A" w:rsidP="00212178">
      <w:pPr>
        <w:numPr>
          <w:ilvl w:val="3"/>
          <w:numId w:val="6"/>
        </w:numPr>
        <w:tabs>
          <w:tab w:val="left" w:pos="145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Приложения для смартфона, помогающие усовершенствовать учебный процесс, в том числе приложения с дополненной реальностью;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Цифровые лаборатории и методы проведения эксперимента</w:t>
      </w:r>
    </w:p>
    <w:p w:rsidR="00892890" w:rsidRDefault="0017008A" w:rsidP="00212178">
      <w:pPr>
        <w:numPr>
          <w:ilvl w:val="2"/>
          <w:numId w:val="6"/>
        </w:numPr>
        <w:tabs>
          <w:tab w:val="left" w:pos="121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Связь и телекоммуникации:</w:t>
      </w:r>
    </w:p>
    <w:p w:rsidR="00892890" w:rsidRDefault="0017008A" w:rsidP="00212178">
      <w:pPr>
        <w:numPr>
          <w:ilvl w:val="3"/>
          <w:numId w:val="6"/>
        </w:numPr>
        <w:tabs>
          <w:tab w:val="left" w:pos="177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Искусственный интеллект: информационно-коммуникационные технологии, меняющие мир;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 вещей: новые разработки от идеи до опытной модели;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Новые сервисы и контент;</w:t>
      </w:r>
    </w:p>
    <w:p w:rsidR="00892890" w:rsidRDefault="0017008A" w:rsidP="00212178">
      <w:pPr>
        <w:numPr>
          <w:ilvl w:val="3"/>
          <w:numId w:val="6"/>
        </w:numPr>
        <w:tabs>
          <w:tab w:val="left" w:pos="142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Технические решения для систем связи.</w:t>
      </w:r>
    </w:p>
    <w:p w:rsidR="00892890" w:rsidRDefault="0017008A" w:rsidP="00212178">
      <w:pPr>
        <w:numPr>
          <w:ilvl w:val="2"/>
          <w:numId w:val="6"/>
        </w:numPr>
        <w:tabs>
          <w:tab w:val="left" w:pos="1205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Личная безопасность:</w:t>
      </w:r>
    </w:p>
    <w:p w:rsidR="00892890" w:rsidRDefault="0017008A" w:rsidP="00212178">
      <w:pPr>
        <w:numPr>
          <w:ilvl w:val="3"/>
          <w:numId w:val="6"/>
        </w:num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Предложения по нововведениям в системе безопасности общественного транспорта и социальных объектов;</w:t>
      </w:r>
    </w:p>
    <w:p w:rsidR="00892890" w:rsidRDefault="0017008A" w:rsidP="00212178">
      <w:pPr>
        <w:numPr>
          <w:ilvl w:val="3"/>
          <w:numId w:val="6"/>
        </w:numPr>
        <w:tabs>
          <w:tab w:val="left" w:pos="155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работы МЧС в условиях необходимости устранения лесных и торфяных пожаров;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Информационная безопасность;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 для защиты данных;</w:t>
      </w:r>
    </w:p>
    <w:p w:rsidR="00892890" w:rsidRDefault="0017008A" w:rsidP="00212178">
      <w:pPr>
        <w:numPr>
          <w:ilvl w:val="3"/>
          <w:numId w:val="6"/>
        </w:num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Защита от вирусов;</w:t>
      </w:r>
    </w:p>
    <w:p w:rsidR="00892890" w:rsidRDefault="0017008A" w:rsidP="00212178">
      <w:pPr>
        <w:numPr>
          <w:ilvl w:val="3"/>
          <w:numId w:val="6"/>
        </w:numPr>
        <w:tabs>
          <w:tab w:val="left" w:pos="145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Инновационные системы аутентификации: биометрия, ключи доступа, пароли;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Алгоритмы и методы шифрования данных.</w:t>
      </w:r>
    </w:p>
    <w:p w:rsidR="00892890" w:rsidRDefault="0017008A" w:rsidP="00212178">
      <w:pPr>
        <w:numPr>
          <w:ilvl w:val="2"/>
          <w:numId w:val="6"/>
        </w:numPr>
        <w:tabs>
          <w:tab w:val="left" w:pos="1214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Социальные инновации:</w:t>
      </w:r>
    </w:p>
    <w:p w:rsidR="00892890" w:rsidRDefault="0017008A" w:rsidP="00212178">
      <w:pPr>
        <w:numPr>
          <w:ilvl w:val="3"/>
          <w:numId w:val="6"/>
        </w:numPr>
        <w:tabs>
          <w:tab w:val="left" w:pos="1435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Зеленый щит городов.</w:t>
      </w:r>
    </w:p>
    <w:p w:rsidR="00892890" w:rsidRDefault="0017008A" w:rsidP="00212178">
      <w:pPr>
        <w:numPr>
          <w:ilvl w:val="3"/>
          <w:numId w:val="6"/>
        </w:num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Спасение исчезающих видов растений и животных;</w:t>
      </w:r>
    </w:p>
    <w:p w:rsidR="00892890" w:rsidRDefault="0017008A" w:rsidP="00212178">
      <w:pPr>
        <w:numPr>
          <w:ilvl w:val="3"/>
          <w:numId w:val="6"/>
        </w:numPr>
        <w:tabs>
          <w:tab w:val="left" w:pos="141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Вода и воздух.</w:t>
      </w:r>
    </w:p>
    <w:p w:rsidR="00892890" w:rsidRDefault="0017008A" w:rsidP="00212178">
      <w:pPr>
        <w:numPr>
          <w:ilvl w:val="3"/>
          <w:numId w:val="6"/>
        </w:num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Сбор и утилизация мусора.</w:t>
      </w:r>
    </w:p>
    <w:p w:rsidR="00892890" w:rsidRDefault="00892890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Порядок и сроки подачи заявок на олимпиаду</w:t>
      </w:r>
    </w:p>
    <w:p w:rsidR="00892890" w:rsidRDefault="00892890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Заявки на участие в муниципальном этапе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республиканской олимпиады юных изобретателей «Кулибины ХХ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века»направляются в МБОУ ДО «Центр детского творчества» на  электронный адрес: </w:t>
      </w:r>
      <w:hyperlink r:id="rId11" w:tooltip="mailto:iuzage@mail.ru" w:history="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iuzage@mail.ru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по форме, указанной в приложении №1 к настоящему Положению. </w:t>
      </w:r>
    </w:p>
    <w:p w:rsidR="00892890" w:rsidRDefault="00892890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tabs>
          <w:tab w:val="left" w:pos="142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Подведение итогов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зависимости от количества заявленных работ в каждой из четырех номинаций выделяется одно первое, два вторых и три третьих места. На усмотрения членов жюри места могут переходить из одной номинации в другую. Оргкомитет имеет право вводить дополнительные номинации для участников конкурса.</w:t>
      </w:r>
    </w:p>
    <w:p w:rsidR="00892890" w:rsidRDefault="0017008A" w:rsidP="00212178">
      <w:pPr>
        <w:tabs>
          <w:tab w:val="left" w:pos="128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Жюри оценивает работы, представленные участниками конкурса по следующим критериям:</w:t>
      </w:r>
    </w:p>
    <w:p w:rsidR="00892890" w:rsidRDefault="0017008A" w:rsidP="00212178">
      <w:pPr>
        <w:numPr>
          <w:ilvl w:val="0"/>
          <w:numId w:val="2"/>
        </w:numPr>
        <w:tabs>
          <w:tab w:val="left" w:pos="1013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актуальность и новизна; </w:t>
      </w:r>
    </w:p>
    <w:p w:rsidR="00892890" w:rsidRDefault="0017008A" w:rsidP="00212178">
      <w:pPr>
        <w:numPr>
          <w:ilvl w:val="0"/>
          <w:numId w:val="2"/>
        </w:numPr>
        <w:tabs>
          <w:tab w:val="left" w:pos="1013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обоснованность цели и задач;</w:t>
      </w:r>
    </w:p>
    <w:p w:rsidR="00892890" w:rsidRDefault="0017008A" w:rsidP="00212178">
      <w:pPr>
        <w:numPr>
          <w:ilvl w:val="0"/>
          <w:numId w:val="2"/>
        </w:numPr>
        <w:tabs>
          <w:tab w:val="left" w:pos="100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наличие исследовательской и экспериментальной части; </w:t>
      </w:r>
    </w:p>
    <w:p w:rsidR="00892890" w:rsidRDefault="0017008A" w:rsidP="00212178">
      <w:pPr>
        <w:numPr>
          <w:ilvl w:val="0"/>
          <w:numId w:val="2"/>
        </w:numPr>
        <w:tabs>
          <w:tab w:val="left" w:pos="100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практическая и общественная значимость работы; </w:t>
      </w:r>
    </w:p>
    <w:p w:rsidR="00892890" w:rsidRDefault="0017008A" w:rsidP="00212178">
      <w:pPr>
        <w:numPr>
          <w:ilvl w:val="0"/>
          <w:numId w:val="2"/>
        </w:numPr>
        <w:tabs>
          <w:tab w:val="left" w:pos="100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целесообразность выводов;</w:t>
      </w:r>
    </w:p>
    <w:p w:rsidR="00892890" w:rsidRDefault="0017008A" w:rsidP="00212178">
      <w:pPr>
        <w:numPr>
          <w:ilvl w:val="0"/>
          <w:numId w:val="2"/>
        </w:numPr>
        <w:tabs>
          <w:tab w:val="left" w:pos="102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наличие технической документации (схемы, чертежи, расчеты, графики);</w:t>
      </w:r>
    </w:p>
    <w:p w:rsidR="00892890" w:rsidRDefault="00892890" w:rsidP="00212178">
      <w:pPr>
        <w:tabs>
          <w:tab w:val="left" w:pos="1028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Награждение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Победители и призеры муниципального этапа республиканской олимпиады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юных изобретателей «Кулибины XXI века»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каждой возрастной   группе  награждаются дипломами  МКУ «Управление образования».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757C0" w:rsidRDefault="00F757C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757C0" w:rsidRDefault="00F757C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92890" w:rsidRDefault="0017008A" w:rsidP="0000711D">
      <w:pPr>
        <w:spacing w:after="0" w:line="240" w:lineRule="auto"/>
        <w:ind w:right="4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 1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711D" w:rsidRDefault="0017008A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="0000711D">
        <w:rPr>
          <w:rFonts w:ascii="Times New Roman" w:eastAsia="Times New Roman" w:hAnsi="Times New Roman" w:cs="Times New Roman"/>
          <w:b/>
          <w:sz w:val="24"/>
          <w:szCs w:val="24"/>
        </w:rPr>
        <w:t>ЯВКА</w:t>
      </w:r>
    </w:p>
    <w:p w:rsidR="00892890" w:rsidRDefault="0000711D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участие в муниципальном</w:t>
      </w:r>
      <w:r w:rsidR="0017008A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этапе республиканской</w:t>
      </w:r>
      <w:r w:rsidR="0017008A">
        <w:rPr>
          <w:rFonts w:ascii="Times New Roman" w:eastAsia="Times New Roman" w:hAnsi="Times New Roman" w:cs="Times New Roman"/>
          <w:b/>
          <w:sz w:val="24"/>
          <w:szCs w:val="24"/>
        </w:rPr>
        <w:br/>
        <w:t> олимпиады юных изобретателей "Кулибины XXI века"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672"/>
        <w:gridCol w:w="5671"/>
      </w:tblGrid>
      <w:tr w:rsidR="00892890" w:rsidTr="002F5EC9">
        <w:tc>
          <w:tcPr>
            <w:tcW w:w="10343" w:type="dxa"/>
            <w:gridSpan w:val="2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 :</w:t>
            </w: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краткая характеристика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проекта (изобретения)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10343" w:type="dxa"/>
            <w:gridSpan w:val="2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890" w:rsidTr="002F5EC9">
        <w:tc>
          <w:tcPr>
            <w:tcW w:w="4672" w:type="dxa"/>
          </w:tcPr>
          <w:p w:rsidR="00892890" w:rsidRDefault="0017008A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стаж, категория</w:t>
            </w:r>
          </w:p>
        </w:tc>
        <w:tc>
          <w:tcPr>
            <w:tcW w:w="5671" w:type="dxa"/>
          </w:tcPr>
          <w:p w:rsidR="00892890" w:rsidRDefault="00892890" w:rsidP="00BE5962">
            <w:pPr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Директор:                                        (                                          )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92890" w:rsidRDefault="0017008A" w:rsidP="0000711D">
      <w:pPr>
        <w:spacing w:after="0" w:line="240" w:lineRule="auto"/>
        <w:ind w:right="4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92890" w:rsidRDefault="0017008A" w:rsidP="0000711D">
      <w:pPr>
        <w:tabs>
          <w:tab w:val="left" w:pos="851"/>
        </w:tabs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комиссии по подведению итогов</w:t>
      </w:r>
    </w:p>
    <w:p w:rsidR="00892890" w:rsidRDefault="0017008A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этапа республиканской олимпиады</w:t>
      </w:r>
    </w:p>
    <w:p w:rsidR="00892890" w:rsidRDefault="0017008A" w:rsidP="0000711D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юных изобретателей «Кулибины XXI века»</w:t>
      </w:r>
    </w:p>
    <w:p w:rsidR="00892890" w:rsidRDefault="00892890" w:rsidP="00212178">
      <w:pPr>
        <w:tabs>
          <w:tab w:val="left" w:pos="851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7537"/>
      </w:tblGrid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жюри Конкурса, начальник МКУ «Управления образования»</w:t>
            </w:r>
          </w:p>
        </w:tc>
      </w:tr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 А.С.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 Ф.Ф.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Зиннурова Р.Р.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Анварова Г.Ф.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жюри, методист по учебным дисциплинам МКУ «Управление образования»</w:t>
            </w:r>
          </w:p>
        </w:tc>
      </w:tr>
      <w:tr w:rsidR="00892890" w:rsidTr="002F5EC9">
        <w:tc>
          <w:tcPr>
            <w:tcW w:w="2948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Файзрахманова Р.Н.</w:t>
            </w:r>
          </w:p>
        </w:tc>
        <w:tc>
          <w:tcPr>
            <w:tcW w:w="7537" w:type="dxa"/>
          </w:tcPr>
          <w:p w:rsidR="00892890" w:rsidRDefault="0017008A" w:rsidP="0000711D">
            <w:pPr>
              <w:tabs>
                <w:tab w:val="left" w:pos="851"/>
              </w:tabs>
              <w:spacing w:after="0" w:line="240" w:lineRule="auto"/>
              <w:ind w:right="49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жюри, директор МБОУ ДО «Центр детского творчества»</w:t>
            </w:r>
          </w:p>
        </w:tc>
      </w:tr>
    </w:tbl>
    <w:p w:rsidR="00892890" w:rsidRPr="0000711D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Pr="0000711D" w:rsidRDefault="000071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962" w:rsidRDefault="00BE5962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962" w:rsidRDefault="00BE5962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962" w:rsidRPr="0000711D" w:rsidRDefault="00BE5962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Pr="0000711D" w:rsidRDefault="00892890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2</w:t>
      </w:r>
    </w:p>
    <w:p w:rsidR="00212178" w:rsidRDefault="00212178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892890" w:rsidRPr="0000711D" w:rsidRDefault="00892890" w:rsidP="0000711D">
      <w:pPr>
        <w:pStyle w:val="af5"/>
        <w:spacing w:after="0" w:line="240" w:lineRule="auto"/>
        <w:ind w:left="0" w:right="49"/>
        <w:jc w:val="center"/>
        <w:rPr>
          <w:rFonts w:ascii="Times New Roman" w:hAnsi="Times New Roman" w:cs="Times New Roman"/>
          <w:sz w:val="24"/>
          <w:szCs w:val="24"/>
        </w:rPr>
      </w:pPr>
    </w:p>
    <w:p w:rsidR="00892890" w:rsidRPr="0000711D" w:rsidRDefault="0017008A" w:rsidP="0000711D">
      <w:pPr>
        <w:pStyle w:val="af4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00711D">
        <w:rPr>
          <w:rFonts w:ascii="Times New Roman" w:eastAsia="Tinos" w:hAnsi="Times New Roman"/>
          <w:b/>
          <w:sz w:val="24"/>
          <w:szCs w:val="24"/>
        </w:rPr>
        <w:t>ПОЛОЖЕНИЕ</w:t>
      </w:r>
    </w:p>
    <w:p w:rsidR="00892890" w:rsidRPr="0000711D" w:rsidRDefault="0017008A" w:rsidP="0000711D">
      <w:pPr>
        <w:pStyle w:val="af4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00711D">
        <w:rPr>
          <w:rFonts w:ascii="Times New Roman" w:eastAsia="Tinos" w:hAnsi="Times New Roman"/>
          <w:b/>
          <w:sz w:val="24"/>
          <w:szCs w:val="24"/>
        </w:rPr>
        <w:t>муниципального конкурса «Я – мастер!»</w:t>
      </w:r>
    </w:p>
    <w:p w:rsidR="00892890" w:rsidRPr="0000711D" w:rsidRDefault="00892890" w:rsidP="0000711D">
      <w:pPr>
        <w:pStyle w:val="af4"/>
        <w:ind w:right="49"/>
        <w:jc w:val="center"/>
        <w:rPr>
          <w:rFonts w:ascii="Times New Roman" w:hAnsi="Times New Roman"/>
          <w:sz w:val="24"/>
          <w:szCs w:val="24"/>
        </w:rPr>
      </w:pPr>
    </w:p>
    <w:p w:rsidR="00892890" w:rsidRDefault="0000711D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10 апреля 2025 года проводится </w:t>
      </w:r>
      <w:r w:rsidR="0017008A">
        <w:rPr>
          <w:rFonts w:ascii="Tinos" w:eastAsia="Tinos" w:hAnsi="Tinos" w:cs="Tinos"/>
          <w:sz w:val="24"/>
          <w:szCs w:val="24"/>
        </w:rPr>
        <w:t>муниципальный конкурс «Я – мастер!» по компетенциям «Столярное дело» и «Швейное дело» (далее – Конкурс).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Цель Конкурса</w:t>
      </w:r>
      <w:r>
        <w:rPr>
          <w:rFonts w:ascii="Tinos" w:eastAsia="Tinos" w:hAnsi="Tinos" w:cs="Tinos"/>
          <w:sz w:val="24"/>
          <w:szCs w:val="24"/>
        </w:rPr>
        <w:t>: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развитие проектно-технологического мышления учащихся через эффективное использование поставленного</w:t>
      </w:r>
      <w:r w:rsidR="0000711D">
        <w:rPr>
          <w:rFonts w:ascii="Tinos" w:eastAsia="Tinos" w:hAnsi="Tinos" w:cs="Tinos"/>
          <w:sz w:val="24"/>
          <w:szCs w:val="24"/>
        </w:rPr>
        <w:t xml:space="preserve"> оборудования (станочный парк) </w:t>
      </w:r>
      <w:r>
        <w:rPr>
          <w:rFonts w:ascii="Tinos" w:eastAsia="Tinos" w:hAnsi="Tinos" w:cs="Tinos"/>
          <w:sz w:val="24"/>
          <w:szCs w:val="24"/>
        </w:rPr>
        <w:t>для кабинетов технологии общеобразовательных организаций Республики Татарстан;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популяризация технического творчества среди учащихся общеобразовательных организаций Республики Татарстан;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совершенствование конструкторских и практических навыков.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Задачи Конкурса</w:t>
      </w:r>
      <w:r>
        <w:rPr>
          <w:rFonts w:ascii="Tinos" w:eastAsia="Tinos" w:hAnsi="Tinos" w:cs="Tinos"/>
          <w:sz w:val="24"/>
          <w:szCs w:val="24"/>
        </w:rPr>
        <w:t>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выявление уровня подготовки воспитанников;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поддержка и активизация интереса учащихся к занятиям по обработке древесины и конструированию одежды;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совершенствование теоретических, практических знаний, умений и навыков при работе с материалами;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формирование творческого мышления, развитие фантазии у детей;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демонстрация уровня мастерства конкурсантов;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- профессиональная ориентация и привитие интереса к декоративно-прикладному искусству.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Организаторы Конкурса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Организатором конкурса являетс</w:t>
      </w:r>
      <w:r w:rsidR="00212178">
        <w:rPr>
          <w:rFonts w:ascii="Tinos" w:eastAsia="Tinos" w:hAnsi="Tinos" w:cs="Tinos"/>
          <w:sz w:val="24"/>
          <w:szCs w:val="24"/>
        </w:rPr>
        <w:t xml:space="preserve">я МКУ «Управление образования» </w:t>
      </w:r>
      <w:r>
        <w:rPr>
          <w:rFonts w:ascii="Tinos" w:eastAsia="Tinos" w:hAnsi="Tinos" w:cs="Tinos"/>
          <w:sz w:val="24"/>
          <w:szCs w:val="24"/>
        </w:rPr>
        <w:t>Исполнительного комитета Актанышского муниципального района РТ.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Проведение конкурса осуществляет Оргкомитет, назначенный Организатором.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Условия участия в Конкурсе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 участию в Конкурсе приглашаются обучающиеся образовательных организаций общего и дополнительного образования.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b/>
          <w:i/>
          <w:sz w:val="24"/>
          <w:szCs w:val="24"/>
        </w:rPr>
      </w:pPr>
      <w:r>
        <w:rPr>
          <w:rFonts w:ascii="Tinos" w:eastAsia="Tinos" w:hAnsi="Tinos" w:cs="Tinos"/>
          <w:b/>
          <w:i/>
          <w:sz w:val="24"/>
          <w:szCs w:val="24"/>
        </w:rPr>
        <w:t xml:space="preserve">Возрастная категория участников для компетенции «Швейное дело»: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12 - 13 лет</w:t>
      </w:r>
      <w:r>
        <w:rPr>
          <w:rFonts w:ascii="Tinos" w:eastAsia="Tinos" w:hAnsi="Tinos" w:cs="Tinos"/>
          <w:sz w:val="24"/>
          <w:szCs w:val="24"/>
        </w:rPr>
        <w:t xml:space="preserve"> (на момент проведения Конкурса участникам должно быть не меньше 12 и не больше 13 лет, что подтверждается удостоверением личности);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14 - 15 лет</w:t>
      </w:r>
      <w:r>
        <w:rPr>
          <w:rFonts w:ascii="Tinos" w:eastAsia="Tinos" w:hAnsi="Tinos" w:cs="Tinos"/>
          <w:sz w:val="24"/>
          <w:szCs w:val="24"/>
        </w:rPr>
        <w:t xml:space="preserve"> (на момент проведения Конкурса участникам должно быть не меньше 14 и не больше 15 лет, что подтверждается удостоверением личности).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b/>
          <w:i/>
          <w:sz w:val="24"/>
          <w:szCs w:val="24"/>
        </w:rPr>
      </w:pPr>
      <w:r>
        <w:rPr>
          <w:rFonts w:ascii="Tinos" w:eastAsia="Tinos" w:hAnsi="Tinos" w:cs="Tinos"/>
          <w:b/>
          <w:i/>
          <w:sz w:val="24"/>
          <w:szCs w:val="24"/>
        </w:rPr>
        <w:t>Возрастная категория участников для компетенции «Столярное дело»: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13 - 15 лет</w:t>
      </w:r>
      <w:r>
        <w:rPr>
          <w:rFonts w:ascii="Tinos" w:eastAsia="Tinos" w:hAnsi="Tinos" w:cs="Tinos"/>
          <w:sz w:val="24"/>
          <w:szCs w:val="24"/>
        </w:rPr>
        <w:t xml:space="preserve"> (на момент проведения Конкурса участникам должно быть не меньше 13 и не больше 15 лет, что подтверждается удостоверением личности).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lastRenderedPageBreak/>
        <w:t>Участникам конкурса необходимо иметь при себе «Тулбокс», а также расходные материалы (согласно конкурсным заданиям по компетенциям). Участники выполняют практическое задание в специальной рабочей форме: головной убор, перчатки, маска, халат, фартук.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Порядок проведения Конкурса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Порядок проведения конкурса согласно конкурсным заданиям для каждой компетенции.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Педагог не принимает участия в работе по выполнению задания, не имеет права находиться в рабочей зоне, не имеет права давать рекомендации и советы.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Порядок выполнения работ – строго с соблюдением техники безопасности.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212178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i/>
          <w:sz w:val="24"/>
          <w:szCs w:val="24"/>
        </w:rPr>
        <w:t>Конкурсное задание</w:t>
      </w:r>
      <w:r w:rsidR="0017008A">
        <w:rPr>
          <w:rFonts w:ascii="Tinos" w:eastAsia="Tinos" w:hAnsi="Tinos" w:cs="Tinos"/>
          <w:b/>
          <w:i/>
          <w:sz w:val="24"/>
          <w:szCs w:val="24"/>
        </w:rPr>
        <w:t xml:space="preserve"> Компетенция «Швейное дело»</w:t>
      </w:r>
      <w:r>
        <w:rPr>
          <w:rFonts w:ascii="Tinos" w:eastAsia="Tinos" w:hAnsi="Tinos" w:cs="Tinos"/>
          <w:sz w:val="24"/>
          <w:szCs w:val="24"/>
        </w:rPr>
        <w:t xml:space="preserve"> </w:t>
      </w:r>
      <w:r w:rsidR="0017008A">
        <w:rPr>
          <w:rFonts w:ascii="Tinos" w:eastAsia="Tinos" w:hAnsi="Tinos" w:cs="Tinos"/>
          <w:sz w:val="24"/>
          <w:szCs w:val="24"/>
        </w:rPr>
        <w:t>для возрастной группы 12-13 лет и 14 – 16 лет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1.1 Название и описание профессиональной компетенции.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1.1.1 Название профессиональной компетенции: </w:t>
      </w:r>
      <w:r>
        <w:rPr>
          <w:rFonts w:ascii="Tinos" w:eastAsia="Tinos" w:hAnsi="Tinos" w:cs="Tinos"/>
          <w:b/>
          <w:sz w:val="24"/>
          <w:szCs w:val="24"/>
        </w:rPr>
        <w:t>Швейное дело</w:t>
      </w:r>
      <w:r>
        <w:rPr>
          <w:rFonts w:ascii="Tinos" w:eastAsia="Tinos" w:hAnsi="Tinos" w:cs="Tinos"/>
          <w:sz w:val="24"/>
          <w:szCs w:val="24"/>
        </w:rPr>
        <w:t xml:space="preserve">. </w:t>
      </w:r>
    </w:p>
    <w:p w:rsidR="00892890" w:rsidRDefault="00212178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1.1.2 </w:t>
      </w:r>
      <w:r w:rsidR="0017008A">
        <w:rPr>
          <w:rFonts w:ascii="Tinos" w:eastAsia="Tinos" w:hAnsi="Tinos" w:cs="Tinos"/>
          <w:sz w:val="24"/>
          <w:szCs w:val="24"/>
        </w:rPr>
        <w:t xml:space="preserve">Описание вида деятельности или рабочей функции, соответствующей данной профессиональной компетенции. </w:t>
      </w:r>
    </w:p>
    <w:p w:rsidR="00892890" w:rsidRDefault="00212178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Участник</w:t>
      </w:r>
      <w:r w:rsidR="0017008A">
        <w:rPr>
          <w:rFonts w:ascii="Tinos" w:eastAsia="Tinos" w:hAnsi="Tinos" w:cs="Tinos"/>
          <w:sz w:val="24"/>
          <w:szCs w:val="24"/>
        </w:rPr>
        <w:t xml:space="preserve"> компетенции «Швейное дело» осуществляет вид деятельност</w:t>
      </w:r>
      <w:r>
        <w:rPr>
          <w:rFonts w:ascii="Tinos" w:eastAsia="Tinos" w:hAnsi="Tinos" w:cs="Tinos"/>
          <w:sz w:val="24"/>
          <w:szCs w:val="24"/>
        </w:rPr>
        <w:t>и по созданию швейного изделия.</w:t>
      </w:r>
      <w:r w:rsidR="0017008A">
        <w:rPr>
          <w:rFonts w:ascii="Tinos" w:eastAsia="Tinos" w:hAnsi="Tinos" w:cs="Tinos"/>
          <w:sz w:val="24"/>
          <w:szCs w:val="24"/>
        </w:rPr>
        <w:t xml:space="preserve"> Его техническая квалификация включает в себя дизайн, разработку конструкций моделей, раскрой, изготовление.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</w:t>
      </w:r>
      <w:r w:rsidR="0000711D">
        <w:rPr>
          <w:rFonts w:ascii="Tinos" w:eastAsia="Tinos" w:hAnsi="Tinos" w:cs="Tinos"/>
          <w:sz w:val="24"/>
          <w:szCs w:val="24"/>
        </w:rPr>
        <w:t>ри работе над заданием участник</w:t>
      </w:r>
      <w:r>
        <w:rPr>
          <w:rFonts w:ascii="Tinos" w:eastAsia="Tinos" w:hAnsi="Tinos" w:cs="Tinos"/>
          <w:sz w:val="24"/>
          <w:szCs w:val="24"/>
        </w:rPr>
        <w:t xml:space="preserve"> должен уметь бережно относиться к предоставленным материалам, уметь выбирать технологические с</w:t>
      </w:r>
      <w:r w:rsidR="0000711D">
        <w:rPr>
          <w:rFonts w:ascii="Tinos" w:eastAsia="Tinos" w:hAnsi="Tinos" w:cs="Tinos"/>
          <w:sz w:val="24"/>
          <w:szCs w:val="24"/>
        </w:rPr>
        <w:t xml:space="preserve">пособы обработки на современном бытовом </w:t>
      </w:r>
      <w:r>
        <w:rPr>
          <w:rFonts w:ascii="Tinos" w:eastAsia="Tinos" w:hAnsi="Tinos" w:cs="Tinos"/>
          <w:sz w:val="24"/>
          <w:szCs w:val="24"/>
        </w:rPr>
        <w:t>оборудовании. Задания должны быть выполнены четко, точно, в соответствии с конкурсными заданиями.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ФОРМЫ УЧАСТИЯ В КОНКУРСЕ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Индивидуальное выполнение задания.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ЗАДАНИЕ ДЛЯ КОНКУРСА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Содержанием конкурсного задания являются работы, связанные с изготовлением швейных изделий. </w:t>
      </w:r>
    </w:p>
    <w:p w:rsidR="00892890" w:rsidRDefault="0000711D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Оборудование, расходный </w:t>
      </w:r>
      <w:r w:rsidR="0017008A">
        <w:rPr>
          <w:rFonts w:ascii="Tinos" w:eastAsia="Tinos" w:hAnsi="Tinos" w:cs="Tinos"/>
          <w:sz w:val="24"/>
          <w:szCs w:val="24"/>
        </w:rPr>
        <w:t>материал и тулбокс, для выполнения модулей у</w:t>
      </w:r>
      <w:r w:rsidR="00212178">
        <w:rPr>
          <w:rFonts w:ascii="Tinos" w:eastAsia="Tinos" w:hAnsi="Tinos" w:cs="Tinos"/>
          <w:sz w:val="24"/>
          <w:szCs w:val="24"/>
        </w:rPr>
        <w:t xml:space="preserve">частник должен иметь при себе. </w:t>
      </w:r>
      <w:r w:rsidR="0017008A">
        <w:rPr>
          <w:rFonts w:ascii="Tinos" w:eastAsia="Tinos" w:hAnsi="Tinos" w:cs="Tinos"/>
          <w:sz w:val="24"/>
          <w:szCs w:val="24"/>
        </w:rPr>
        <w:t>Конкурсные задания включают в себя элементы проектирования, конструктивного моделирования и изготовле</w:t>
      </w:r>
      <w:r w:rsidR="00212178">
        <w:rPr>
          <w:rFonts w:ascii="Tinos" w:eastAsia="Tinos" w:hAnsi="Tinos" w:cs="Tinos"/>
          <w:sz w:val="24"/>
          <w:szCs w:val="24"/>
        </w:rPr>
        <w:t xml:space="preserve">ние швейных изделий различными </w:t>
      </w:r>
      <w:r w:rsidR="0017008A">
        <w:rPr>
          <w:rFonts w:ascii="Tinos" w:eastAsia="Tinos" w:hAnsi="Tinos" w:cs="Tinos"/>
          <w:sz w:val="24"/>
          <w:szCs w:val="24"/>
        </w:rPr>
        <w:t>способами.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Критерии оценки уточняются экспертами жюри до начала соревнований.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Оценка производится как после выполнения к</w:t>
      </w:r>
      <w:r w:rsidR="0000711D">
        <w:rPr>
          <w:rFonts w:ascii="Tinos" w:eastAsia="Tinos" w:hAnsi="Tinos" w:cs="Tinos"/>
          <w:sz w:val="24"/>
          <w:szCs w:val="24"/>
        </w:rPr>
        <w:t>аждого модуля, так и в процессе</w:t>
      </w:r>
      <w:r>
        <w:rPr>
          <w:rFonts w:ascii="Tinos" w:eastAsia="Tinos" w:hAnsi="Tinos" w:cs="Tinos"/>
          <w:sz w:val="24"/>
          <w:szCs w:val="24"/>
        </w:rPr>
        <w:t xml:space="preserve"> выполнения конкурсной работы. Так же оценивает</w:t>
      </w:r>
      <w:r w:rsidR="0000711D">
        <w:rPr>
          <w:rFonts w:ascii="Tinos" w:eastAsia="Tinos" w:hAnsi="Tinos" w:cs="Tinos"/>
          <w:sz w:val="24"/>
          <w:szCs w:val="24"/>
        </w:rPr>
        <w:t>ся организация рабочего места и</w:t>
      </w:r>
      <w:r>
        <w:rPr>
          <w:rFonts w:ascii="Tinos" w:eastAsia="Tinos" w:hAnsi="Tinos" w:cs="Tinos"/>
          <w:sz w:val="24"/>
          <w:szCs w:val="24"/>
        </w:rPr>
        <w:t xml:space="preserve"> соблюдение техники безопасности. Если </w:t>
      </w:r>
      <w:r w:rsidR="0000711D">
        <w:rPr>
          <w:rFonts w:ascii="Tinos" w:eastAsia="Tinos" w:hAnsi="Tinos" w:cs="Tinos"/>
          <w:sz w:val="24"/>
          <w:szCs w:val="24"/>
        </w:rPr>
        <w:t xml:space="preserve">участник конкурса не выполняет </w:t>
      </w:r>
      <w:r>
        <w:rPr>
          <w:rFonts w:ascii="Tinos" w:eastAsia="Tinos" w:hAnsi="Tinos" w:cs="Tinos"/>
          <w:sz w:val="24"/>
          <w:szCs w:val="24"/>
        </w:rPr>
        <w:t>требования техники безопасности, подвергает опас</w:t>
      </w:r>
      <w:r w:rsidR="0000711D">
        <w:rPr>
          <w:rFonts w:ascii="Tinos" w:eastAsia="Tinos" w:hAnsi="Tinos" w:cs="Tinos"/>
          <w:sz w:val="24"/>
          <w:szCs w:val="24"/>
        </w:rPr>
        <w:t xml:space="preserve">ности себя или других </w:t>
      </w:r>
      <w:r>
        <w:rPr>
          <w:rFonts w:ascii="Tinos" w:eastAsia="Tinos" w:hAnsi="Tinos" w:cs="Tinos"/>
          <w:sz w:val="24"/>
          <w:szCs w:val="24"/>
        </w:rPr>
        <w:t>конкурсантов, такой участник может быть отстранен от конкурса.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Конкурсное задание выполняется по-модульно.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Конкурсное задание включают в себя:</w:t>
      </w:r>
    </w:p>
    <w:p w:rsidR="00892890" w:rsidRDefault="0000711D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Модуль 1 - </w:t>
      </w:r>
      <w:r w:rsidR="0017008A">
        <w:rPr>
          <w:rFonts w:ascii="Tinos" w:eastAsia="Tinos" w:hAnsi="Tinos" w:cs="Tinos"/>
          <w:sz w:val="24"/>
          <w:szCs w:val="24"/>
        </w:rPr>
        <w:t>Конструкторские разработки изделия;</w:t>
      </w:r>
    </w:p>
    <w:p w:rsidR="00892890" w:rsidRDefault="0000711D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Модуль 2 -</w:t>
      </w:r>
      <w:r w:rsidR="0017008A">
        <w:rPr>
          <w:rFonts w:ascii="Tinos" w:eastAsia="Tinos" w:hAnsi="Tinos" w:cs="Tinos"/>
          <w:sz w:val="24"/>
          <w:szCs w:val="24"/>
        </w:rPr>
        <w:t xml:space="preserve"> Изготовление изделия.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Модуль 3 - Декорирование изделия.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КРИТЕРИИ ОЦЕНКИ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В данном разделе определены критерии оценки и количество начисляемых баллов (измеряемые и судейские). Общее количество баллов задания/модуля по всем критериям оценки составляет 100 баллов.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4.1 Спецификация оценки компетенции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Оценка конкурсного задания будет основываться на следующих критериях (модулях):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Критерий А — изготовление выкроек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Эксперты выставляют оценку по измеримым параметрам по следующим аспектам: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lastRenderedPageBreak/>
        <w:t>• интерпретация задания (соответствие форм и пропорций техническому рисунку); точность измерений;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•изготовление конструкций и макетирование;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точность кроя/плавность сопряжений;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информативность лекал кроя (направление долевой нити, рекомендации для раскроя, монтажные рассечки и т.д.).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Критерий Б — изготовление/пошив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Эксперты выставляют судейскую оценку и оценку по измеримым параметрам по следующим аспектам: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раскладка и крой;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измерения;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все строчки (соединительные швы, обработка узлов и плавность стыковок и т.д.);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ручные способы обработки и ручная отделка; общее качество изготовления.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Критерий В — внешний вид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Эксперты будут оценивать следующие аспекты, используя судейскую оценку: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общая утюжка;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драпировка и форма одежды; качество готовой одежды.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Критерий Е — уровень сложности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Эксперты выставляют судейскую оценку и оценку по измеримым параметрам по следующим аспектам: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сложность дизайна и конструкции;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• сложность техники обработки.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5. МАТЕРИАЛЫ И ОБОРУДОВАНИЕ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5.1. Материалы, оборудование и инструменты в инструментальном ящике (тулбокс, toolbox)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Участники могут приносить не более одного тулбокса с инструментами и расходным материалом, который прописан в регламенте в соответствии конкурсному заданию.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Ниже указаны инструменты входящие в перечень тулбокса, которые участнику рекомендуется принести: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Портновский мелок;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Карандаши;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Наперсток;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Ножницы (для бумаги, ткани);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Линейки масштабные;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Английские булавки;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Вспарыватель;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Иглы для ручного шитья;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Комплект чертежных инструментов; маркеры, линеры и т.д.;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Инструменты для изготовления выкроек (калькулятор, транспортир,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линейки, лекала и т.д.);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Игла (колышек) для вывертывания;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Ниже указан перечень инструментов и материалов, который участнику нужно  иметь при себе для выполнения конкурсного задания: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Ткань х/б – 1,5 п/м (с учетом ширины ткани 1,4 м);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Дублерин – 1 м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Нитки в тон ткани – 2 катушки;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Текстильная застежка – 10 см (белая, ширина 2 см);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Ленты атласные (ширина 0,5 см, 1 см, 2 см, 5 см) - по 1 м;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Фетр А4 разного цвета (мягкий, жёсткий) – по 3 шт;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Набор мулине – 1 шт;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Бытовая швейная машина;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Калька – 2 п/м.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lastRenderedPageBreak/>
        <w:t>5.2 Материалы и оборудование, запрещенные на площадке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Участникам запрещается приносить какие-либо виды ткани, фурнитуры, галантерейные изделия или нитки в день ознаком</w:t>
      </w:r>
      <w:r w:rsidR="00212178">
        <w:rPr>
          <w:rFonts w:ascii="Tinos" w:eastAsia="Tinos" w:hAnsi="Tinos" w:cs="Tinos"/>
          <w:sz w:val="24"/>
          <w:szCs w:val="24"/>
        </w:rPr>
        <w:t xml:space="preserve">ления с рабочим местом либо на </w:t>
      </w:r>
      <w:r>
        <w:rPr>
          <w:rFonts w:ascii="Tinos" w:eastAsia="Tinos" w:hAnsi="Tinos" w:cs="Tinos"/>
          <w:sz w:val="24"/>
          <w:szCs w:val="24"/>
        </w:rPr>
        <w:t>сам конкурс, кроме вышеуказанного перечня.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Участникам не разрешается приносить детали выкроек, базовые основы, готовые лекала кроя, книги, блокноты, бумагу и другие образцы в день ознакомления с рабочим местом либо на сам конку</w:t>
      </w:r>
      <w:r w:rsidR="00212178">
        <w:rPr>
          <w:rFonts w:ascii="Tinos" w:eastAsia="Tinos" w:hAnsi="Tinos" w:cs="Tinos"/>
          <w:sz w:val="24"/>
          <w:szCs w:val="24"/>
        </w:rPr>
        <w:t xml:space="preserve">рс. В случае обнаружения таких </w:t>
      </w:r>
      <w:r>
        <w:rPr>
          <w:rFonts w:ascii="Tinos" w:eastAsia="Tinos" w:hAnsi="Tinos" w:cs="Tinos"/>
          <w:sz w:val="24"/>
          <w:szCs w:val="24"/>
        </w:rPr>
        <w:t>предметов участник будет дисквалифицирован с площадки.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Модуль 1. РАЗРАБОТКА КОНСТРУКЦИИ ИЗДЕЛИЯ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Участнику необходимо выполнить разработку конструкции изделия в соответствии с эскизом и указанными габаритными размерами.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Изделие должно: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соответствовать эскизу;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обеспечивать функциональность.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Конкурсант должен предоставить: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полный комплект деталей конструкции на бумаге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Оборудование для выполнения работы: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Бумага, карандаш, ластик, лайнер, линейка, лекало, ножницы для бумаги, булавки, мел портновский, ножницы для ткани.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По истечении двух астрономических часов конкурсант должен сдать готовую или не готовую работу для выставления оценки: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комплект деталей конструкции изделия.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Модуль 2. ИЗГОТОВЛЕНИЕ И</w:t>
      </w:r>
      <w:r>
        <w:rPr>
          <w:rFonts w:ascii="Tinos" w:eastAsia="Tinos" w:hAnsi="Tinos" w:cs="Tinos"/>
          <w:sz w:val="24"/>
          <w:szCs w:val="24"/>
          <w:lang w:val="tt-RU"/>
        </w:rPr>
        <w:t>ЗДЕЛИЯ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Конкурсанту необходимо выполнить раскладку деталей, раскроить и изготовить и</w:t>
      </w:r>
      <w:r>
        <w:rPr>
          <w:rFonts w:ascii="Tinos" w:eastAsia="Tinos" w:hAnsi="Tinos" w:cs="Tinos"/>
          <w:sz w:val="24"/>
          <w:szCs w:val="24"/>
          <w:lang w:val="tt-RU"/>
        </w:rPr>
        <w:t>зделие</w:t>
      </w:r>
      <w:r>
        <w:rPr>
          <w:rFonts w:ascii="Tinos" w:eastAsia="Tinos" w:hAnsi="Tinos" w:cs="Tinos"/>
          <w:sz w:val="24"/>
          <w:szCs w:val="24"/>
        </w:rPr>
        <w:t>, по конструкции, разработанной в предыдущем модуле.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  <w:lang w:val="tt-RU"/>
        </w:rPr>
        <w:t>Изделие</w:t>
      </w:r>
      <w:r>
        <w:rPr>
          <w:rFonts w:ascii="Tinos" w:eastAsia="Tinos" w:hAnsi="Tinos" w:cs="Tinos"/>
          <w:sz w:val="24"/>
          <w:szCs w:val="24"/>
        </w:rPr>
        <w:t xml:space="preserve"> необходимо раскроить по готовым шаблонам и сшить с применением швейного и утюжильного оборудования.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 Последовательность изготовления участник  выбирает самостоятельно.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Качество и рациональность раскладки на основном материале оценивается по сигналу о готовности от конкурсанта в процессе выполнения модуля.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  <w:lang w:val="tt-RU"/>
        </w:rPr>
        <w:t>Изделие дол</w:t>
      </w:r>
      <w:r>
        <w:rPr>
          <w:rFonts w:ascii="Tinos" w:eastAsia="Tinos" w:hAnsi="Tinos" w:cs="Tinos"/>
          <w:sz w:val="24"/>
          <w:szCs w:val="24"/>
        </w:rPr>
        <w:t>жно: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соответствовать габаритным размерам, выданным в предыдущем модуле;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для обеспечения функциональности изделие должно открываться и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закрываться;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не должно быть не обработанных срезов.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Оборудование для выполнения работы: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Бумага, карандаш, ластик, линейка, лекало, ножницы для бумаги, иглы,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булавки, нитки, наперсток, мел портновский, марке</w:t>
      </w:r>
      <w:r w:rsidR="00212178">
        <w:rPr>
          <w:rFonts w:ascii="Tinos" w:eastAsia="Tinos" w:hAnsi="Tinos" w:cs="Tinos"/>
          <w:sz w:val="24"/>
          <w:szCs w:val="24"/>
        </w:rPr>
        <w:t xml:space="preserve">р, ножницы для ткани, швейная, </w:t>
      </w:r>
      <w:r>
        <w:rPr>
          <w:rFonts w:ascii="Tinos" w:eastAsia="Tinos" w:hAnsi="Tinos" w:cs="Tinos"/>
          <w:sz w:val="24"/>
          <w:szCs w:val="24"/>
        </w:rPr>
        <w:t>машина, утюг.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Модуль 3. ДЕКОРИРОВАНИЕ ИЗДЕЛИЯ</w:t>
      </w:r>
      <w:r w:rsidR="00212178">
        <w:rPr>
          <w:rFonts w:ascii="Tinos" w:eastAsia="Tinos" w:hAnsi="Tinos" w:cs="Tinos"/>
          <w:sz w:val="24"/>
          <w:szCs w:val="24"/>
        </w:rPr>
        <w:t xml:space="preserve"> </w:t>
      </w:r>
      <w:r>
        <w:rPr>
          <w:rFonts w:ascii="Tinos" w:eastAsia="Tinos" w:hAnsi="Tinos" w:cs="Tinos"/>
          <w:sz w:val="24"/>
          <w:szCs w:val="24"/>
        </w:rPr>
        <w:t xml:space="preserve">(12-13 лет) 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Конкурсант должен разработать и выполнить декоративную отделку изделия.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Декоративная отделка должна дополнять сумку и отвечать следующим требованиям: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располагаться в любом месте;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должна быть полностью безопасной;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гармонировать по цвету, масштабу и назначению;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в работе использовать только предметы из «Тайной шкатулки» (не менее 3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наименований);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 не допускаются никакие изменения изделия.</w:t>
      </w:r>
    </w:p>
    <w:p w:rsidR="00892890" w:rsidRDefault="0017008A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По истечении двух астрономических часов участник должен сдать готовую или не готовую работу для выставления оценки. 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b/>
          <w:i/>
          <w:color w:val="000000"/>
        </w:rPr>
      </w:pPr>
      <w:r>
        <w:rPr>
          <w:rFonts w:ascii="Tinos" w:eastAsia="Tinos" w:hAnsi="Tinos" w:cs="Tinos"/>
          <w:b/>
          <w:i/>
        </w:rPr>
        <w:t>Конкурсное задание Компетенция</w:t>
      </w:r>
      <w:r>
        <w:rPr>
          <w:rFonts w:ascii="Tinos" w:eastAsia="Tinos" w:hAnsi="Tinos" w:cs="Tinos"/>
          <w:i/>
          <w:color w:val="000000"/>
        </w:rPr>
        <w:t xml:space="preserve"> </w:t>
      </w:r>
      <w:r>
        <w:rPr>
          <w:rFonts w:ascii="Tinos" w:eastAsia="Tinos" w:hAnsi="Tinos" w:cs="Tinos"/>
          <w:b/>
          <w:i/>
          <w:color w:val="000000"/>
        </w:rPr>
        <w:t>«Столярное дело»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lastRenderedPageBreak/>
        <w:t>для возрастной группы 13- 15 лет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1.1  Название и описание профессиональной компетенции.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 xml:space="preserve">1.1.1 Название профессиональной компетенции: </w:t>
      </w:r>
      <w:r>
        <w:rPr>
          <w:rFonts w:ascii="Tinos" w:eastAsia="Tinos" w:hAnsi="Tinos" w:cs="Tinos"/>
          <w:b/>
          <w:color w:val="000000"/>
        </w:rPr>
        <w:t>Столярное дело</w:t>
      </w:r>
      <w:r>
        <w:rPr>
          <w:rFonts w:ascii="Tinos" w:eastAsia="Tinos" w:hAnsi="Tinos" w:cs="Tinos"/>
          <w:color w:val="000000"/>
        </w:rPr>
        <w:t>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1.1.2. Профессиональные компетенции для выполнения  конкурсного задания: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обращение с ручным инструментом и электрифицированным  оборудованием;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осуществление выбора инструмента и оборудования для практической работы;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умение сформировать соединения, соответствующее чертежу;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выполнение сборки двух или нескольких деревянных деталей, посредством  применения различных видов соединений;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создание хорошо подогнанных соединений методом «плотная посадка»;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создание столярного изделия, производящего хорошее визуально-архитектурное впечатление;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 соблюдение инструкций и требований по охране труда.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ФОРМЫ УЧАСТИЯ В КОНКУРСЕ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Индивидуальный конкурс. Возрастная категория – 13-15 лет.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 xml:space="preserve">Задание предполагает как ручную, так и механическую обработку с использованием современного электрифицированного инструмента. Все соединения формируются вручную или при помощи следующих инструментов: 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 xml:space="preserve">  ручной аккумуляторный лобзик с комплектом пилок, 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  стамески разных размеров.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Во время прохождения конкурса участникам запрещается  пользоваться средствами связи, электронными и бумажными носителями информации, не предусмотренными организаторами конкурса. Также запрещено использование шаблонов, если они не изготовлены во время конкурса.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>ОБЩИЕ ИНСТРУКЦИИ ДЛЯ КОНКУРСАНТОВ</w:t>
      </w: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</w:rPr>
        <w:t xml:space="preserve">В </w:t>
      </w:r>
      <w:r w:rsidR="0033166E">
        <w:rPr>
          <w:rFonts w:ascii="Tinos" w:eastAsia="Tinos" w:hAnsi="Tinos" w:cs="Tinos"/>
          <w:color w:val="000000"/>
        </w:rPr>
        <w:t xml:space="preserve">начале соревнования будет дано </w:t>
      </w:r>
      <w:r>
        <w:rPr>
          <w:rFonts w:ascii="Tinos" w:eastAsia="Tinos" w:hAnsi="Tinos" w:cs="Tinos"/>
          <w:color w:val="000000"/>
        </w:rPr>
        <w:t>15  минут на ознакомление с чертежом модуля № 1 и обсуждение любых возникших вопросов. Перед следующим модулем дается время (не менее 15 минут) на ознакомление с чертежом модуля и обсуждение вопросов. Это время не учитывается. Подготовленные детали (после того, как сделаны все разрезы) перед сборкой каждого модуля предоставляются для оценивания жюри. Детали, выполненные с грубыми отклонениями от чертежа, не оцениваются. Каждый разрез должен быть выполнен ручным инструментом, и после этого он не может быть переработан. За повторный рез вычитаются баллы. Использование приспособлений для корректировки во время сборки не допускается, если не согласовано и не зафиксировано двумя экспертами.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Время и детали конкурсного задания в зависимости от  конкурсных условий могут быть изменены членами жюри.</w:t>
      </w:r>
    </w:p>
    <w:p w:rsidR="00892890" w:rsidRDefault="00892890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b/>
          <w:color w:val="000000"/>
        </w:rPr>
      </w:pPr>
      <w:r>
        <w:rPr>
          <w:rFonts w:ascii="Tinos" w:eastAsia="Tinos" w:hAnsi="Tinos" w:cs="Tinos"/>
          <w:b/>
          <w:color w:val="000000"/>
        </w:rPr>
        <w:t>Порядок и сроки подачи заявок</w:t>
      </w:r>
    </w:p>
    <w:p w:rsidR="00892890" w:rsidRDefault="00892890" w:rsidP="00212178">
      <w:pPr>
        <w:pStyle w:val="af6"/>
        <w:ind w:right="49" w:firstLine="709"/>
        <w:jc w:val="both"/>
        <w:rPr>
          <w:rFonts w:ascii="Tinos" w:hAnsi="Tinos" w:cs="Tinos"/>
          <w:b/>
          <w:color w:val="000000"/>
        </w:rPr>
      </w:pPr>
    </w:p>
    <w:p w:rsidR="00892890" w:rsidRDefault="0017008A" w:rsidP="00212178">
      <w:pPr>
        <w:pStyle w:val="af6"/>
        <w:ind w:right="49" w:firstLine="709"/>
        <w:jc w:val="both"/>
        <w:rPr>
          <w:rFonts w:ascii="Tinos" w:hAnsi="Tinos" w:cs="Tinos"/>
          <w:b/>
          <w:color w:val="000000"/>
        </w:rPr>
      </w:pPr>
      <w:r>
        <w:rPr>
          <w:rFonts w:ascii="Tinos" w:eastAsia="Tinos" w:hAnsi="Tinos" w:cs="Tinos"/>
          <w:bCs/>
        </w:rPr>
        <w:t>Заявки на участие в муниципальном конкурсе</w:t>
      </w:r>
      <w:r>
        <w:rPr>
          <w:rFonts w:ascii="Tinos" w:eastAsia="Tinos" w:hAnsi="Tinos" w:cs="Tinos"/>
        </w:rPr>
        <w:t xml:space="preserve"> «Я – мастер!» направляются в МКУ «Управление образования» </w:t>
      </w:r>
      <w:r>
        <w:rPr>
          <w:rFonts w:ascii="Tinos" w:eastAsia="Tinos" w:hAnsi="Tinos" w:cs="Tinos"/>
          <w:color w:val="000000"/>
        </w:rPr>
        <w:t xml:space="preserve">на электронную почту </w:t>
      </w:r>
      <w:hyperlink r:id="rId12" w:tooltip="mailto:Railya.Zinnurowa@yandex.ru" w:history="1">
        <w:r>
          <w:rPr>
            <w:rStyle w:val="afb"/>
            <w:rFonts w:ascii="Tinos" w:eastAsia="Tinos" w:hAnsi="Tinos" w:cs="Tinos"/>
          </w:rPr>
          <w:t>Railya.Zinnurowa@yandex.ru</w:t>
        </w:r>
      </w:hyperlink>
      <w:r>
        <w:rPr>
          <w:rFonts w:ascii="Tinos" w:eastAsia="Tinos" w:hAnsi="Tinos" w:cs="Tinos"/>
        </w:rPr>
        <w:t xml:space="preserve"> по форме, указанной в приложении № 1 к настоящему Положению</w:t>
      </w:r>
    </w:p>
    <w:p w:rsidR="00892890" w:rsidRDefault="00892890" w:rsidP="00212178">
      <w:pPr>
        <w:pStyle w:val="af6"/>
        <w:ind w:right="49" w:firstLine="709"/>
        <w:jc w:val="both"/>
        <w:rPr>
          <w:rFonts w:ascii="Tinos" w:hAnsi="Tinos" w:cs="Tinos"/>
          <w:color w:val="000000"/>
        </w:rPr>
      </w:pPr>
    </w:p>
    <w:p w:rsidR="00892890" w:rsidRDefault="0017008A" w:rsidP="00212178">
      <w:pPr>
        <w:pStyle w:val="72"/>
        <w:shd w:val="clear" w:color="auto" w:fill="auto"/>
        <w:tabs>
          <w:tab w:val="left" w:pos="1426"/>
        </w:tabs>
        <w:spacing w:before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Подведение итогов</w:t>
      </w:r>
    </w:p>
    <w:p w:rsidR="00892890" w:rsidRDefault="00892890" w:rsidP="00212178">
      <w:pPr>
        <w:pStyle w:val="72"/>
        <w:shd w:val="clear" w:color="auto" w:fill="auto"/>
        <w:spacing w:before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72"/>
        <w:shd w:val="clear" w:color="auto" w:fill="auto"/>
        <w:spacing w:before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В зависимости от количества заявленных работ в каждой компетенции выделяется одно первое, два вторых и три третьих места.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Награждение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lastRenderedPageBreak/>
        <w:t>Победители и призеры муниципального конкурса</w:t>
      </w:r>
      <w:r>
        <w:rPr>
          <w:rFonts w:ascii="Tinos" w:eastAsia="Tinos" w:hAnsi="Tinos" w:cs="Tinos"/>
          <w:bCs/>
          <w:sz w:val="24"/>
          <w:szCs w:val="24"/>
        </w:rPr>
        <w:t xml:space="preserve"> «Я – мастер!» </w:t>
      </w:r>
      <w:r>
        <w:rPr>
          <w:rFonts w:ascii="Tinos" w:eastAsia="Tinos" w:hAnsi="Tinos" w:cs="Tinos"/>
          <w:sz w:val="24"/>
          <w:szCs w:val="24"/>
        </w:rPr>
        <w:t>в каждой возрастной   группе  награждаются дипломами  МКУ «Управление образования»</w:t>
      </w: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Заявка на участие в  муниципальном конкурсе «Я -  мастер!»</w:t>
      </w:r>
    </w:p>
    <w:p w:rsidR="00892890" w:rsidRDefault="00892890" w:rsidP="00212178">
      <w:pPr>
        <w:pStyle w:val="af4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по компетенции____________________________________</w:t>
      </w:r>
    </w:p>
    <w:p w:rsidR="00892890" w:rsidRDefault="00892890" w:rsidP="00212178">
      <w:pPr>
        <w:pStyle w:val="af4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17008A" w:rsidP="00212178">
      <w:pPr>
        <w:pStyle w:val="af4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возрастная группа __________________________________</w:t>
      </w:r>
    </w:p>
    <w:p w:rsidR="00892890" w:rsidRDefault="00892890" w:rsidP="00212178">
      <w:pPr>
        <w:pStyle w:val="af4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pStyle w:val="af4"/>
        <w:ind w:right="49" w:firstLine="709"/>
        <w:jc w:val="both"/>
        <w:rPr>
          <w:rFonts w:ascii="Tinos" w:hAnsi="Tinos" w:cs="Tino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5781"/>
      </w:tblGrid>
      <w:tr w:rsidR="00892890" w:rsidTr="009B4319">
        <w:tc>
          <w:tcPr>
            <w:tcW w:w="4704" w:type="dxa"/>
          </w:tcPr>
          <w:p w:rsidR="00892890" w:rsidRDefault="0017008A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781" w:type="dxa"/>
          </w:tcPr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  <w:tr w:rsidR="00892890" w:rsidTr="009B4319">
        <w:tc>
          <w:tcPr>
            <w:tcW w:w="4704" w:type="dxa"/>
          </w:tcPr>
          <w:p w:rsidR="00892890" w:rsidRDefault="0017008A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Фамилия, имя, отчество участника (полностью)</w:t>
            </w:r>
          </w:p>
        </w:tc>
        <w:tc>
          <w:tcPr>
            <w:tcW w:w="5781" w:type="dxa"/>
          </w:tcPr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  <w:tr w:rsidR="00892890" w:rsidTr="009B4319">
        <w:tc>
          <w:tcPr>
            <w:tcW w:w="4704" w:type="dxa"/>
          </w:tcPr>
          <w:p w:rsidR="00892890" w:rsidRDefault="0017008A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Дата  рождения (число, месяц, год)</w:t>
            </w:r>
          </w:p>
          <w:p w:rsidR="00892890" w:rsidRDefault="00892890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5781" w:type="dxa"/>
          </w:tcPr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  <w:tr w:rsidR="00892890" w:rsidTr="009B4319">
        <w:tc>
          <w:tcPr>
            <w:tcW w:w="4704" w:type="dxa"/>
          </w:tcPr>
          <w:p w:rsidR="00892890" w:rsidRDefault="0017008A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ФИО руководителя (полностью)</w:t>
            </w:r>
          </w:p>
          <w:p w:rsidR="00892890" w:rsidRDefault="00892890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5781" w:type="dxa"/>
          </w:tcPr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  <w:tr w:rsidR="00892890" w:rsidTr="009B4319">
        <w:tc>
          <w:tcPr>
            <w:tcW w:w="4704" w:type="dxa"/>
          </w:tcPr>
          <w:p w:rsidR="00892890" w:rsidRDefault="0017008A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Должность </w:t>
            </w:r>
          </w:p>
          <w:p w:rsidR="00892890" w:rsidRDefault="00892890" w:rsidP="00E131C3">
            <w:pPr>
              <w:pStyle w:val="af4"/>
              <w:ind w:right="49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5781" w:type="dxa"/>
          </w:tcPr>
          <w:p w:rsidR="00892890" w:rsidRDefault="00892890" w:rsidP="009B4319">
            <w:pPr>
              <w:pStyle w:val="af4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</w:tbl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Директор:                                        (                                          )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92890" w:rsidRDefault="0017008A" w:rsidP="00212178">
      <w:pPr>
        <w:tabs>
          <w:tab w:val="left" w:pos="851"/>
        </w:tabs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lastRenderedPageBreak/>
        <w:t xml:space="preserve">Состав комиссии по подведению итогов 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eastAsia="Tinos" w:hAnsi="Tinos" w:cs="Tinos"/>
          <w:b/>
          <w:bCs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 xml:space="preserve">муниципального конкурса </w:t>
      </w:r>
      <w:r>
        <w:rPr>
          <w:rFonts w:ascii="Tinos" w:eastAsia="Tinos" w:hAnsi="Tinos" w:cs="Tinos"/>
          <w:b/>
          <w:bCs/>
          <w:sz w:val="24"/>
          <w:szCs w:val="24"/>
        </w:rPr>
        <w:t>«Я – мастер!»</w:t>
      </w:r>
    </w:p>
    <w:p w:rsidR="00343705" w:rsidRDefault="00343705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7508"/>
      </w:tblGrid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Шакирова Р.М.</w:t>
            </w:r>
          </w:p>
        </w:tc>
        <w:tc>
          <w:tcPr>
            <w:tcW w:w="7508" w:type="dxa"/>
          </w:tcPr>
          <w:p w:rsidR="00892890" w:rsidRDefault="00343705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Председатель</w:t>
            </w:r>
            <w:r w:rsidR="0017008A">
              <w:rPr>
                <w:rFonts w:ascii="Tinos" w:eastAsia="Tinos" w:hAnsi="Tinos" w:cs="Tinos"/>
                <w:sz w:val="24"/>
                <w:szCs w:val="24"/>
              </w:rPr>
              <w:t xml:space="preserve"> жюри Конкурса, начальник МКУ «Управления образования»</w:t>
            </w:r>
          </w:p>
        </w:tc>
      </w:tr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Карамов А.С.</w:t>
            </w:r>
          </w:p>
        </w:tc>
        <w:tc>
          <w:tcPr>
            <w:tcW w:w="750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Гимадиева Ф.Ф.</w:t>
            </w:r>
          </w:p>
        </w:tc>
        <w:tc>
          <w:tcPr>
            <w:tcW w:w="750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Зиннурова Р.Р.</w:t>
            </w:r>
          </w:p>
        </w:tc>
        <w:tc>
          <w:tcPr>
            <w:tcW w:w="750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Анварова Г.Ф.</w:t>
            </w:r>
          </w:p>
        </w:tc>
        <w:tc>
          <w:tcPr>
            <w:tcW w:w="750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Член  жюри, методист по учебным дисциплинам МКУ «Управление образования»</w:t>
            </w:r>
          </w:p>
        </w:tc>
      </w:tr>
      <w:tr w:rsidR="00892890">
        <w:tc>
          <w:tcPr>
            <w:tcW w:w="294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Фаттахова Л.Д.</w:t>
            </w:r>
          </w:p>
        </w:tc>
        <w:tc>
          <w:tcPr>
            <w:tcW w:w="7508" w:type="dxa"/>
          </w:tcPr>
          <w:p w:rsidR="00892890" w:rsidRDefault="0017008A" w:rsidP="00343705">
            <w:pPr>
              <w:tabs>
                <w:tab w:val="left" w:pos="851"/>
              </w:tabs>
              <w:spacing w:after="0" w:line="240" w:lineRule="auto"/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Член жюри, руководитель РМО, учитель технологии МБОУ «Бугадинская ООШ»</w:t>
            </w:r>
          </w:p>
        </w:tc>
      </w:tr>
    </w:tbl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3705" w:rsidRDefault="00343705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3</w:t>
      </w:r>
    </w:p>
    <w:p w:rsidR="00212178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892890" w:rsidRDefault="00892890" w:rsidP="0000711D">
      <w:pPr>
        <w:spacing w:after="0" w:line="240" w:lineRule="auto"/>
        <w:ind w:right="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92890" w:rsidRDefault="0017008A" w:rsidP="0000711D">
      <w:pPr>
        <w:spacing w:after="0" w:line="240" w:lineRule="auto"/>
        <w:ind w:right="49"/>
        <w:contextualSpacing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Положение</w:t>
      </w:r>
    </w:p>
    <w:p w:rsidR="00892890" w:rsidRDefault="0017008A" w:rsidP="0000711D">
      <w:pPr>
        <w:spacing w:after="0" w:line="240" w:lineRule="auto"/>
        <w:ind w:right="49"/>
        <w:contextualSpacing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о порядке проведения профессионального конкурса «Профдебют»</w:t>
      </w:r>
    </w:p>
    <w:p w:rsidR="00892890" w:rsidRDefault="0017008A" w:rsidP="0000711D">
      <w:pPr>
        <w:spacing w:after="0" w:line="240" w:lineRule="auto"/>
        <w:ind w:right="49"/>
        <w:contextualSpacing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среди учащихся общеобразовательных школ</w:t>
      </w:r>
    </w:p>
    <w:p w:rsidR="00892890" w:rsidRDefault="0017008A" w:rsidP="0000711D">
      <w:pPr>
        <w:spacing w:after="0" w:line="240" w:lineRule="auto"/>
        <w:ind w:right="49"/>
        <w:contextualSpacing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Актанышского муниципального района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По компетенциям: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«поварское дело»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«Строительное дело»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«сварочное дело»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«Бухгалтерский учет»</w:t>
      </w:r>
    </w:p>
    <w:p w:rsidR="00892890" w:rsidRDefault="0017008A" w:rsidP="00212178">
      <w:pP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>«Эксплуатация сельскохозяйственных машин»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bCs/>
          <w:sz w:val="24"/>
          <w:szCs w:val="24"/>
        </w:rPr>
        <w:t>1. Общие положения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lang w:eastAsia="en-US"/>
        </w:rPr>
        <w:t xml:space="preserve">Конкурс профессионального  мастерства «Проф. дебют» (Далее - Конкурс) проводится 12 марта 2025 года среди учащихся 9 классов общеобразовательных школ (при отсутствии 9 класса в школе, могут участвовать учащиеся 8 класса) Актанышского муниципального района  в Государственном автономном профессиональном образовательном учреждении «Актанышский технологический техникум» в рамках организации профориентационной работы, осуществления взаимодействия с учреждениями профессионального образования. </w:t>
      </w:r>
    </w:p>
    <w:p w:rsidR="00892890" w:rsidRPr="0042731D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color w:val="000000"/>
          <w:sz w:val="24"/>
          <w:szCs w:val="24"/>
        </w:rPr>
      </w:pPr>
      <w:r w:rsidRPr="0042731D">
        <w:rPr>
          <w:rFonts w:ascii="Tinos" w:eastAsia="Tinos" w:hAnsi="Tinos" w:cs="Tinos"/>
          <w:b/>
          <w:bCs/>
          <w:color w:val="000000"/>
          <w:sz w:val="24"/>
          <w:szCs w:val="24"/>
          <w:lang w:eastAsia="en-US"/>
        </w:rPr>
        <w:t>2. Цели конкурса: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Конкурс проводится в целях выявления наиболее одаренных и талантливых школьников, повышения качества подготовки специалистов среднего звена,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школьников, в том числе рекомендации победителей для поступления в ГАПОУ «Актанышский технологический техникум».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eastAsia="Tinos" w:hAnsi="Tinos" w:cs="Tinos"/>
          <w:b/>
          <w:bCs/>
          <w:sz w:val="24"/>
          <w:szCs w:val="24"/>
        </w:rPr>
        <w:t>Конкурс направлен на решение следующих задач: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Проверка способности учащихся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профессиональной деятельности, повышение интереса к будущей профессиональной деятельности;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Развитие </w:t>
      </w:r>
      <w:r w:rsidR="00212178">
        <w:rPr>
          <w:rFonts w:ascii="Tinos" w:eastAsia="Tinos" w:hAnsi="Tinos" w:cs="Tinos"/>
          <w:sz w:val="24"/>
          <w:szCs w:val="24"/>
        </w:rPr>
        <w:t>конкурентной среды в сфере СПО,</w:t>
      </w:r>
      <w:r>
        <w:rPr>
          <w:rFonts w:ascii="Tinos" w:eastAsia="Tinos" w:hAnsi="Tinos" w:cs="Tinos"/>
          <w:sz w:val="24"/>
          <w:szCs w:val="24"/>
        </w:rPr>
        <w:t xml:space="preserve"> развитие профессиональной ориентации граждан; расширение круга профессиональных умений по выбранной профессии;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Повышение ответственности учащихся за выполняемую работу, способности самостоятельно и эффективно решать проблемы в области профессиональной деятельности;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nos" w:eastAsia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Проверка профессиональной готовности учащихся к самостоятельной трудовой деятельности.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3. Условия конкурса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3.1 Конкурс проводится по компетенциям: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«Поварское дело», «Сварочное дело»,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«Бухгалтерский учет», «Строительное дело»,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«Эксплуатация сельскохозяйственной техники и оборудования»,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«Электромонтер», «Ветеринария»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3.2 В конкурсе принимают участие только учащиеся 9 классов общеобразовательных учреждений (школ, гимназий) Актанышского муниципального района Республики Татарстан.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3.3 По каждой компетенции из одного образовательного учреждения участвует один участник, более одного участника в одной компетенции не допускается.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3.4 Координаторами конкурса являются Государственное автономное профессиональное образовательное учреждение «Актанышский технологический техникум»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3.5 Руководство конкурсом осуществляет организационный комитет Конкурса. Организационный комитет проводит работу по подготовке и проведению конкурса, формирует состав жюри и решает иные вопросы по организации работы конкурса.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3.6 Для участия в конкурсе необходимо </w:t>
      </w:r>
      <w:r>
        <w:rPr>
          <w:rFonts w:ascii="Tinos" w:eastAsia="Tinos" w:hAnsi="Tinos" w:cs="Tinos"/>
          <w:b/>
          <w:color w:val="000000"/>
          <w:sz w:val="24"/>
          <w:szCs w:val="24"/>
        </w:rPr>
        <w:t>до 12 марта 2025 года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 включительно подать заявку соответствующего образца </w:t>
      </w:r>
      <w:r>
        <w:rPr>
          <w:rFonts w:ascii="Tinos" w:eastAsia="Tinos" w:hAnsi="Tinos" w:cs="Tinos"/>
          <w:b/>
          <w:color w:val="000000"/>
          <w:sz w:val="24"/>
          <w:szCs w:val="24"/>
        </w:rPr>
        <w:t>(Приложение 1)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в оргкомитет техникума по электронной почте 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pu80buch@yandex.ru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с пометкой </w:t>
      </w:r>
      <w:r>
        <w:rPr>
          <w:rFonts w:ascii="Tinos" w:eastAsia="Tinos" w:hAnsi="Tinos" w:cs="Tinos"/>
          <w:b/>
          <w:i/>
          <w:color w:val="000000"/>
          <w:sz w:val="24"/>
          <w:szCs w:val="24"/>
          <w:u w:val="single"/>
        </w:rPr>
        <w:t xml:space="preserve">Проф. Дебют – 2025 ООШ, СОШ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тел. Орг.комитета 8(85552) 3-15-52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89375883105 - Исламова Лейсан Факисовна – заместитель директора по научно-методической работе (leysan_islamova_87@mail.ru)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4. Организация проведения конкурса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4.1 Место проведения: с.Актаныш, пр.Ленина д.61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4.2 Дата проведения: 1</w:t>
      </w:r>
      <w:r>
        <w:rPr>
          <w:rFonts w:ascii="Tinos" w:eastAsia="Tinos" w:hAnsi="Tinos" w:cs="Tinos"/>
          <w:b/>
          <w:color w:val="000000"/>
          <w:sz w:val="24"/>
          <w:szCs w:val="24"/>
        </w:rPr>
        <w:t>2 марта 2025года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.Регистрация участников  </w:t>
      </w: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с 8.00 до 9.00 ч.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4.3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«Поварское дело»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Конкурс состоит из двух 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Защита проектов «Я - будущий кондитер»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проектов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Оценка проводится по бальной системе: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-раскрытие тематики кондитерского блюда (история блюда, использование и.т.д.)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сочетание кулинарных компонентов, степень сложности;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дизайн, оригинальность, художественный уровень.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Практическаячасть: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Участник замешивает дрожжевое тесто безопарным способом, готовить начинку, крошку, придает форму, делает рельефный шов, выпекает и подает. Блюдо готовиться горячим, выставляться на тарелке горячим.</w:t>
      </w:r>
    </w:p>
    <w:tbl>
      <w:tblPr>
        <w:tblStyle w:val="13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1693"/>
        <w:gridCol w:w="8330"/>
      </w:tblGrid>
      <w:tr w:rsidR="00892890" w:rsidTr="009B4319"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E0E0E0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Модуль</w:t>
            </w:r>
          </w:p>
          <w:p w:rsidR="00892890" w:rsidRDefault="00892890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E0E0E0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Национальное изделие – губадия с кортом</w:t>
            </w:r>
          </w:p>
        </w:tc>
      </w:tr>
      <w:tr w:rsidR="00892890" w:rsidTr="009B4319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Изготовить губадию с кортом:</w:t>
            </w:r>
          </w:p>
          <w:p w:rsidR="00892890" w:rsidRDefault="0017008A" w:rsidP="0000711D">
            <w:pPr>
              <w:pStyle w:val="af5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Губадию с кортом изготовить из дрожжевого безопарного теста.</w:t>
            </w:r>
          </w:p>
          <w:p w:rsidR="00892890" w:rsidRDefault="0017008A" w:rsidP="0000711D">
            <w:pPr>
              <w:pStyle w:val="af5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При изготовлении губадии с кортом использовать муку пшеничную высшего сорта, молоко, яйца, дрожжи прессованные, корт, отварной рис, распаренный изюм, отварное яйцо, сахар - песок, масло топленое, сливочное масло, соль. </w:t>
            </w:r>
          </w:p>
          <w:p w:rsidR="00892890" w:rsidRDefault="0017008A" w:rsidP="0000711D">
            <w:pPr>
              <w:pStyle w:val="af5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Оформление губадии с кортом должно быть выполнено крошкой, с применением техники «рельефный шов».</w:t>
            </w:r>
          </w:p>
        </w:tc>
      </w:tr>
      <w:tr w:rsidR="00892890" w:rsidTr="009B4319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Подача</w:t>
            </w:r>
          </w:p>
          <w:p w:rsidR="00892890" w:rsidRDefault="00892890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Масса губадии с кортом - 200 г.(каждая) по 2 шт.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Губадия с кортом подается на блюде (тарелке) для презентации</w:t>
            </w:r>
          </w:p>
        </w:tc>
      </w:tr>
      <w:tr w:rsidR="00892890" w:rsidTr="009B4319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Основные ингредиенты 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Список ингредиентов для данного модуля будет представлен до начала конкурса. </w:t>
            </w:r>
          </w:p>
        </w:tc>
      </w:tr>
      <w:tr w:rsidR="00892890" w:rsidTr="009B4319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Style w:val="af5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Используйте ингредиенты с общего стола.</w:t>
            </w:r>
          </w:p>
          <w:p w:rsidR="00892890" w:rsidRDefault="0017008A" w:rsidP="0000711D">
            <w:pPr>
              <w:pStyle w:val="af5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lastRenderedPageBreak/>
              <w:t>Обязательные продукты: мука пшеничная высшего сорта, молоко, дрожжи прессованные, корт, рис, изюм, яйцо, сахар - песок,сливочное масло, соль.</w:t>
            </w:r>
          </w:p>
          <w:p w:rsidR="00892890" w:rsidRDefault="0017008A" w:rsidP="0000711D">
            <w:pPr>
              <w:pStyle w:val="af5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Оформление: рельефный шов, крошка.</w:t>
            </w:r>
          </w:p>
          <w:p w:rsidR="00892890" w:rsidRDefault="0017008A" w:rsidP="0000711D">
            <w:pPr>
              <w:pStyle w:val="af5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Все элементы оформления должны быть съедобными.</w:t>
            </w:r>
          </w:p>
          <w:p w:rsidR="00892890" w:rsidRDefault="0017008A" w:rsidP="0000711D">
            <w:pPr>
              <w:pStyle w:val="af5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Используйте ингредиенты из списка заказа ингредиентов.</w:t>
            </w:r>
          </w:p>
        </w:tc>
      </w:tr>
      <w:tr w:rsidR="00892890" w:rsidTr="009B4319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Специальное оборудование</w:t>
            </w: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Style w:val="af5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highlight w:val="white"/>
              </w:rPr>
              <w:t xml:space="preserve">Предоставляется организаторами конкурса </w:t>
            </w:r>
          </w:p>
        </w:tc>
      </w:tr>
    </w:tbl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Корзина ингредиентов на одного участника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Основные ингредиенты</w:t>
      </w:r>
    </w:p>
    <w:tbl>
      <w:tblPr>
        <w:tblStyle w:val="13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4812"/>
        <w:gridCol w:w="5055"/>
      </w:tblGrid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№</w:t>
            </w:r>
          </w:p>
          <w:p w:rsidR="00892890" w:rsidRDefault="00892890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Наименование продуктов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На одного участника 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Корт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48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Мука пшеничная в/с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100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Дрожжи сухие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5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Яйцо куриное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2шт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23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Рис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30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Изюм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21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Сахар песок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Молоко 3.5%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30</w:t>
            </w:r>
          </w:p>
        </w:tc>
      </w:tr>
      <w:tr w:rsidR="00892890" w:rsidTr="009B4319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Соль поваренный 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</w:t>
            </w:r>
          </w:p>
        </w:tc>
      </w:tr>
    </w:tbl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Общий стол: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Приправы, мука пшеничная в/с, соль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i/>
          <w:color w:val="000000"/>
          <w:sz w:val="24"/>
          <w:szCs w:val="24"/>
        </w:rPr>
        <w:t>Критерии оценки:</w:t>
      </w:r>
      <w:r>
        <w:rPr>
          <w:rFonts w:ascii="Tinos" w:eastAsia="Tinos" w:hAnsi="Tinos" w:cs="Tinos"/>
          <w:color w:val="000000"/>
          <w:sz w:val="24"/>
          <w:szCs w:val="24"/>
        </w:rPr>
        <w:t>соблюдение ТБ, санитарное состояние рабочего места и одежды, навыки работы с тестом, приготовление начинки, презентация изделий</w:t>
      </w:r>
      <w:r>
        <w:rPr>
          <w:rFonts w:ascii="Tinos" w:eastAsia="Tinos" w:hAnsi="Tinos" w:cs="Tinos"/>
          <w:b/>
          <w:i/>
          <w:color w:val="000000"/>
          <w:sz w:val="24"/>
          <w:szCs w:val="24"/>
        </w:rPr>
        <w:t>(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аппетитность, эстетичность, художественный уровень оформления, вкусовые качества блюда (изделия), новизна, оригинальность).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Продукты для конкурса предоставляется организаторами конкурса.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pacing w:val="-10"/>
          <w:sz w:val="24"/>
          <w:szCs w:val="24"/>
        </w:rPr>
        <w:t>При выполнении практического задания участники конкурсадолжны иметь спецодежду</w:t>
      </w:r>
      <w:r>
        <w:rPr>
          <w:rFonts w:ascii="Tinos" w:eastAsia="Tinos" w:hAnsi="Tinos" w:cs="Tinos"/>
          <w:color w:val="000000"/>
          <w:spacing w:val="-10"/>
          <w:sz w:val="24"/>
          <w:szCs w:val="24"/>
        </w:rPr>
        <w:t>!!!!!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pacing w:val="-10"/>
          <w:sz w:val="24"/>
          <w:szCs w:val="24"/>
        </w:rPr>
        <w:t>Китель - белый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pacing w:val="-10"/>
          <w:sz w:val="24"/>
          <w:szCs w:val="24"/>
        </w:rPr>
        <w:t>Передник или фартук – белого или черного цвета;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Брюки – тёмного цвета;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Головной убор – белый поварской колпак (допускается одноразовый);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Обувь – безопасная закрытая обувь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Не допускается использование предварительно нарезанных продуктов. 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Оснащениеконкурсныхмест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Производственный стол;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Плита индукционная с 4 жарочным поверхностями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Моечная ванна;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Микроволновая печь;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Пароконвектомат;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Весы настольные;</w:t>
      </w:r>
    </w:p>
    <w:p w:rsidR="00892890" w:rsidRDefault="0017008A" w:rsidP="00212178">
      <w:pPr>
        <w:pStyle w:val="af5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Миксер.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Посуда инвентарь на каждого конкурсанта: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Кастрюли ёмкостью 1 л.- 2шт.;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Сотейник ёмкостью 1 л.-1шт.;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Сковорода - 1шт.;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Ложка разливная -1 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Лопатка деревянная – 1шт.;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Лопатка металлическая – 1шт.;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Доски разделочные -2 шт.;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pacing w:val="-10"/>
          <w:sz w:val="24"/>
          <w:szCs w:val="24"/>
        </w:rPr>
        <w:t>круглое белое плоское блюдо диаметром 32 см</w:t>
      </w:r>
    </w:p>
    <w:p w:rsidR="00892890" w:rsidRDefault="0017008A" w:rsidP="00212178">
      <w:pPr>
        <w:pStyle w:val="af5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pacing w:val="-10"/>
          <w:sz w:val="24"/>
          <w:szCs w:val="24"/>
        </w:rPr>
        <w:t>Нож шеф повар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Дополнительно на 1 участника, работающих в общем помещении:</w:t>
      </w:r>
    </w:p>
    <w:p w:rsidR="00892890" w:rsidRDefault="0017008A" w:rsidP="00212178">
      <w:pPr>
        <w:pStyle w:val="af5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Фольга;</w:t>
      </w:r>
    </w:p>
    <w:p w:rsidR="00892890" w:rsidRDefault="0017008A" w:rsidP="00212178">
      <w:pPr>
        <w:pStyle w:val="af5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Плёнка пищевая;</w:t>
      </w:r>
    </w:p>
    <w:p w:rsidR="00892890" w:rsidRDefault="0017008A" w:rsidP="00212178">
      <w:pPr>
        <w:pStyle w:val="af5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Бумага пергаментная.</w:t>
      </w:r>
    </w:p>
    <w:p w:rsidR="00892890" w:rsidRDefault="0017008A" w:rsidP="00212178">
      <w:pPr>
        <w:pStyle w:val="af5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Салфетка бумажная </w:t>
      </w:r>
    </w:p>
    <w:p w:rsidR="00892890" w:rsidRDefault="0017008A" w:rsidP="00212178">
      <w:pPr>
        <w:pStyle w:val="af5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Одноразовые контейнеры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ПРАВИЛА И РЕКОМЕНДАЦИИ ДЛЯ УЧАСТНИКОВ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Участник должен находиться в зоне соревнований в чистой отглаженной униформе, в колпаке и чистой обуви. Руки и ногти должны быть безупречно чистыми, а волосы ухоженными.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На рабочем столе не должно быть неиспользуемого инвентаря и мелкого оборудования или отходов. На столе не должно быть остатков неиспользованных продуктов.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Сохраняйте неиспользованные части продуктов, которые могут быть в последующем еще использованы для других целей. Продукты должны использоваться рационально.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Санитарная обработка всех поверхностей, инструментов и оборудования должна выполняться в соответствие с гигиеническими нормами. 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Полотенца не должны находиться на рабочем столе.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Проба на вкус должна осуществляться в соответствии с требованиями санитарии и гигиены.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При приготовлении холодных блюд, закусок, и сервировке блюда работать в одноразовых перчатках 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Мусор необходимо выбрасывать аккуратно, чтобы избежать попадания отходов и мусора на рабочие поверхности и на пол.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 окончании выступления участник должен убрать рабочее место (используемое тепловое оборудование, рабочие поверхности, мойку). Участнику запрещается класть в мойку инвентарь с остатками пищи, чтобы не было засора.</w:t>
      </w:r>
    </w:p>
    <w:p w:rsidR="00892890" w:rsidRDefault="0017008A" w:rsidP="00212178">
      <w:pPr>
        <w:pStyle w:val="af5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Запрещается выливать в раковину горячие жидкости, например, жир, масло, фритюр во избежание порчи и засорения труб.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Практические классы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Организатор предоставляет для подачи блюд стандартные белые тарелки размером 30-32 см 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При работе </w:t>
      </w:r>
      <w:r>
        <w:rPr>
          <w:rFonts w:ascii="Tinos" w:eastAsia="Tinos" w:hAnsi="Tinos" w:cs="Tinos"/>
          <w:b/>
          <w:color w:val="000000"/>
          <w:sz w:val="24"/>
          <w:szCs w:val="24"/>
        </w:rPr>
        <w:t>запрещается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использовать готовые нарезанные продукты 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Все компоненты блюда должны быть съедобными. Использование шампуров или шпилек</w:t>
      </w:r>
      <w:r>
        <w:rPr>
          <w:rFonts w:ascii="Tinos" w:eastAsia="Tinos" w:hAnsi="Tinos" w:cs="Tinos"/>
          <w:b/>
          <w:color w:val="000000"/>
          <w:sz w:val="24"/>
          <w:szCs w:val="24"/>
        </w:rPr>
        <w:t>разрешается</w:t>
      </w:r>
      <w:r>
        <w:rPr>
          <w:rFonts w:ascii="Tinos" w:eastAsia="Tinos" w:hAnsi="Tinos" w:cs="Tinos"/>
          <w:color w:val="000000"/>
          <w:sz w:val="24"/>
          <w:szCs w:val="24"/>
        </w:rPr>
        <w:t>.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Помните, что конкурсное блюдо должно быть приготовлено так, чтобы его можно было подать в хорошем ресторане.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Основное правило – показать работу с продуктами и технологию приготовления.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Судьи начинают вас оценивать с момента, как вы заняли свое рабочее место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Если судья сказал какой-то комментарий во время вашего выступления, примите его во внимание и продолжайте выступление, стараясь не допускать подобных ошибок.</w:t>
      </w:r>
    </w:p>
    <w:p w:rsidR="00892890" w:rsidRDefault="0017008A" w:rsidP="00212178">
      <w:pPr>
        <w:pStyle w:val="af5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Презентация каждого экспоната осуществляется в установленное время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Надеемся, что приведенные выше правила и комментарии помогут Вам в подготовке.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В случае возникновения дополнительных вопросов обращайтесь в Оргкомитет.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Критерии оценки практической части «Поварское дело»</w:t>
      </w:r>
    </w:p>
    <w:tbl>
      <w:tblPr>
        <w:tblStyle w:val="13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8478"/>
        <w:gridCol w:w="1134"/>
      </w:tblGrid>
      <w:tr w:rsidR="00892890" w:rsidTr="009B431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№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Аспекты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Оценка</w:t>
            </w:r>
          </w:p>
        </w:tc>
      </w:tr>
      <w:tr w:rsidR="00892890" w:rsidTr="009B431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Санитария и гигиена, техника безопасности и нормы охраны здоровья, окружающая среда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892890" w:rsidTr="009B431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Подготовка ингредиентов: навыки и знания кулинарной обработки продуктов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892890" w:rsidTr="009B431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Приготовление теста, начинки, формы изделий и рельефный шов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20</w:t>
            </w:r>
          </w:p>
        </w:tc>
      </w:tr>
      <w:tr w:rsidR="00892890" w:rsidTr="009B431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Приготовление и презентация блюд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892890" w:rsidTr="009B4319"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Общая оценка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50</w:t>
            </w:r>
          </w:p>
        </w:tc>
      </w:tr>
    </w:tbl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4.4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по компетенции «Сварочное дело»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состоит из 2 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1.</w:t>
      </w:r>
      <w:r>
        <w:rPr>
          <w:rFonts w:ascii="Tinos" w:eastAsia="Tinos" w:hAnsi="Tinos" w:cs="Tinos"/>
          <w:b/>
          <w:color w:val="000000"/>
          <w:sz w:val="24"/>
          <w:szCs w:val="24"/>
        </w:rPr>
        <w:t>Защита проектных работ «Сварочное дело. Мой опыт».</w:t>
      </w: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проектов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Проектная работа оценивается по критериям: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полнота и качество представленных материалов;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степень обеспечения наглядно-иллюстративными материалами;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реалистичность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новизна и оригинальность предложения;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интерес, который вызывает предложение у участников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значимость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-рациональность и экономичность проекта.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2. Сварочные работы на сварочном аппарате КСУ (изготовление граблей)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При проведении конкурса участники должны использовать как минимум следующие средства индивидуальной защиты. Все они должны соответствовать положениям техники безопасности и гигиены труда.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Защитные очки;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Хлопчатобумажная рубашка с длинным рукавом;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Хлопчатобумажные брюки;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Ботинки с металлическим носком;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Средство защиты органов слуха;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Прозрачная защитная маска (для шлифования).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Материалы и оборудование, которые запрещено использовать на территории проведения конкурса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Любые материалы, которые могут быть использованы при сборке образцов проектов или их частей, запрещается проносить на территорию проведения конкурса. </w:t>
      </w:r>
    </w:p>
    <w:p w:rsidR="00892890" w:rsidRDefault="0017008A" w:rsidP="00212178">
      <w:pPr>
        <w:pStyle w:val="af5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Запрещено проносить на территорию проведения конкурса дополнительные расходные материалы.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Оценка работы</w:t>
      </w:r>
    </w:p>
    <w:tbl>
      <w:tblPr>
        <w:tblStyle w:val="13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6"/>
        <w:gridCol w:w="7126"/>
      </w:tblGrid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9D9D9" w:fill="D9D9D9"/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Описание дефекта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9D9D9" w:fill="D9D9D9"/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Объяснение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1.Трещины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Отсутствуют ли в сварном шве трещины?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2.Расхождения и 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кратеры шва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До конца ли заполнены все расхождения и кратеры шва?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3.Прожог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Отсутствуют ли прожоги?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4.Удалены шлак и 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брызги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Весь ли шлак и брызги удалены из места соединений и примыкающих областей?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lastRenderedPageBreak/>
              <w:t>5.Следы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шлифования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наблюдаются ли на сварной поверхности следы шлифования или других приемов удаления металла?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6.Вкрапления и поры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40" w:type="dxa"/>
              <w:left w:w="102" w:type="dxa"/>
              <w:bottom w:w="0" w:type="dxa"/>
              <w:right w:w="96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Присутствуют ли в металле сварного шва вкрапления и поры?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7.Свищи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Присутствуют ли на металле сварного шва свищи или кратеры? (удлиненные полости)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8.Подрезы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Наблюдаются ли на металле сварного шва подрезы (подплывы при излишнем токе)?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9.Нахлест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нахлест в местах соединений?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10.Непровар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непровар в местах соединений?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11.Чрезмерная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вогнутость корня сварного шва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на всей глубине провара шва чрезмерная вогнутость?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12.Излишняя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глубина провара шва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в местах соединений излишняя глубина провара шва?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13.Излишняя выпуклость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в местах соединений излишняя выпуклость?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14.Не полностью заполненный шов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Полностью ли заполнен шов при стыковой сварке?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15.Линейное смещение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Не наблюдается ли в местах соединений линейное смещение?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16.Размеры угловых швов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Соответствуют ли угловые швы спецификациям? (величина катета углового шва) </w:t>
            </w:r>
          </w:p>
        </w:tc>
      </w:tr>
      <w:tr w:rsidR="00892890" w:rsidTr="009B4319"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17.Излишняя ширина лицевой стороны стыкового шва </w:t>
            </w:r>
          </w:p>
        </w:tc>
        <w:tc>
          <w:tcPr>
            <w:tcW w:w="7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Является ли ширина шва одинаковой по всей его длине? (Необходимо измерить его в самом узком 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и самом широком месте) </w:t>
            </w:r>
          </w:p>
        </w:tc>
      </w:tr>
    </w:tbl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i/>
          <w:color w:val="000000"/>
          <w:sz w:val="24"/>
          <w:szCs w:val="24"/>
        </w:rPr>
        <w:t xml:space="preserve">Примечание: За каждый дефект снимается один балл, но не более одного раза за одинаковые недостатки. Если при визуальном и измерительном контроле обнаружен не допустимый дефект, то модуль оценивается в один балл.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noProof/>
          <w:sz w:val="24"/>
          <w:szCs w:val="24"/>
        </w:rPr>
        <w:lastRenderedPageBreak/>
        <w:drawing>
          <wp:inline distT="0" distB="0" distL="0" distR="0">
            <wp:extent cx="5772150" cy="4648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21604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5772150" cy="464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Преимущество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>дается</w:t>
      </w:r>
      <w:r>
        <w:rPr>
          <w:rFonts w:ascii="Tinos" w:eastAsia="Tinos" w:hAnsi="Tinos" w:cs="Tinos"/>
          <w:color w:val="000000"/>
          <w:sz w:val="24"/>
          <w:szCs w:val="24"/>
        </w:rPr>
        <w:t>участнику,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который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первым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закончит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выполнения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задания: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правильно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выполнена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прихватка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и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сварка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деталей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конструкции из низкоуглеродистой стали соблюдая технологический процесс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(поэтапное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выполнение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работ,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с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соблюдением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последовательности),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без</w:t>
      </w:r>
      <w:r>
        <w:rPr>
          <w:rFonts w:ascii="Tinos" w:eastAsia="Tinos" w:hAnsi="Tinos" w:cs="Tinos"/>
          <w:color w:val="000000"/>
          <w:spacing w:val="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нарушений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правил</w:t>
      </w:r>
      <w:r>
        <w:rPr>
          <w:rFonts w:ascii="Tinos" w:eastAsia="Tinos" w:hAnsi="Tinos" w:cs="Tinos"/>
          <w:color w:val="000000"/>
          <w:spacing w:val="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техники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безопасности.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Во</w:t>
      </w:r>
      <w:r>
        <w:rPr>
          <w:rFonts w:ascii="Tinos" w:eastAsia="Tinos" w:hAnsi="Tinos" w:cs="Tinos"/>
          <w:color w:val="000000"/>
          <w:spacing w:val="-8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время</w:t>
      </w:r>
      <w:r>
        <w:rPr>
          <w:rFonts w:ascii="Tinos" w:eastAsia="Tinos" w:hAnsi="Tinos" w:cs="Tinos"/>
          <w:color w:val="000000"/>
          <w:spacing w:val="-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проведения</w:t>
      </w:r>
      <w:r>
        <w:rPr>
          <w:rFonts w:ascii="Tinos" w:eastAsia="Tinos" w:hAnsi="Tinos" w:cs="Tinos"/>
          <w:color w:val="000000"/>
          <w:spacing w:val="-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конкурса</w:t>
      </w:r>
      <w:r>
        <w:rPr>
          <w:rFonts w:ascii="Tinos" w:eastAsia="Tinos" w:hAnsi="Tinos" w:cs="Tinos"/>
          <w:color w:val="000000"/>
          <w:spacing w:val="-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членам</w:t>
      </w:r>
      <w:r>
        <w:rPr>
          <w:rFonts w:ascii="Tinos" w:eastAsia="Tinos" w:hAnsi="Tinos" w:cs="Tinos"/>
          <w:color w:val="000000"/>
          <w:spacing w:val="-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жюри</w:t>
      </w:r>
      <w:r>
        <w:rPr>
          <w:rFonts w:ascii="Tinos" w:eastAsia="Tinos" w:hAnsi="Tinos" w:cs="Tinos"/>
          <w:color w:val="000000"/>
          <w:spacing w:val="-6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выдаётся</w:t>
      </w:r>
      <w:r>
        <w:rPr>
          <w:rFonts w:ascii="Tinos" w:eastAsia="Tinos" w:hAnsi="Tinos" w:cs="Tinos"/>
          <w:color w:val="000000"/>
          <w:spacing w:val="-4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оценочный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лист,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на</w:t>
      </w:r>
      <w:r>
        <w:rPr>
          <w:rFonts w:ascii="Tinos" w:eastAsia="Tinos" w:hAnsi="Tinos" w:cs="Tinos"/>
          <w:color w:val="000000"/>
          <w:spacing w:val="-68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котором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фиксируются</w:t>
      </w:r>
      <w:r>
        <w:rPr>
          <w:rFonts w:ascii="Tinos" w:eastAsia="Tinos" w:hAnsi="Tinos" w:cs="Tinos"/>
          <w:color w:val="000000"/>
          <w:spacing w:val="-2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нарушения</w:t>
      </w:r>
      <w:r>
        <w:rPr>
          <w:rFonts w:ascii="Tinos" w:eastAsia="Tinos" w:hAnsi="Tinos" w:cs="Tinos"/>
          <w:color w:val="000000"/>
          <w:spacing w:val="8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участников конкурса.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1. Общие требования охраны труда.</w:t>
      </w:r>
    </w:p>
    <w:p w:rsidR="00892890" w:rsidRDefault="0017008A" w:rsidP="00212178">
      <w:pPr>
        <w:pStyle w:val="af5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К выполнению конкурсного задания по электросварочным работам под руководством Экспертов допускаются прошедшие инструктаж по охране труда, медицинский осмотр и не имеющие противопоказаний по состоянию здоровья.</w:t>
      </w:r>
    </w:p>
    <w:p w:rsidR="00892890" w:rsidRDefault="0017008A" w:rsidP="00212178">
      <w:pPr>
        <w:pStyle w:val="af5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Участники должны соблюдать правила поведения, расписание и график проведения конкурсного задания, установленные режимы труда и отдыха.</w:t>
      </w:r>
    </w:p>
    <w:p w:rsidR="00892890" w:rsidRDefault="0017008A" w:rsidP="00212178">
      <w:pPr>
        <w:pStyle w:val="af5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При выполнении электросварочных работ готового электрооборудования возможно воздействие следующих опасных и вредных факторов: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возможность поражения электрическим током (термические ожоги, электрический удар) при случайном прикосновении к неизолированным токоведущим частям электроустановки, находящимся под напряжением;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возможность получения травматических повреждений при использовании неисправного или небрежном использовании исправного инструмента, а также при случайном прикосновении к движущимся или вращающимся деталям машин и механизмов;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возможность возникновения пожара в результате нагрева токоведущих частей при перегрузке, неудовлетворительном электрическом контакте, а также в результате воздействия электрической дуги при коротком замыкании.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При выполнении конкурсного задания по электросварочным работам должна применяться спецодежда и индивидуальные средства защиты.Все сварщики должны пользоваться брезентовыми рукавицами.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 процессе работы Участники должны соблюдать правила ношения спецодежды, пользования индивидуальными и коллективными средствами защиты, соблюдать правила личной гигиены, содержать рабочее место в чистоте, регулярно удалять отходы материала, стружку, мусор в мусорное ведро.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 помещении для выполнения электросварочных работ должна быть медицинская аптечка с набором необходимых медикаментов и перевязочных средств. В аптечке должны быть опись медикаментов и инструкция по оказанию первой помощи пострадавшим.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Участники обязаны соблюдать правила пожарной безопасности, знать места расположения первичных средств пожаротушения. Помещение для проведения конкурсных заданий снабжается порошковыми или углекислотными огнетушителями.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При несчастном случае пострадавший или очевидец несчастного случая обязан немедленно сообщить о случившемся Экспертам. При неисправности оборудования или инструмента - прекратить работу и сообщить об этом Экспертам.</w:t>
      </w:r>
    </w:p>
    <w:p w:rsidR="00892890" w:rsidRDefault="0017008A" w:rsidP="00212178">
      <w:pPr>
        <w:pStyle w:val="af5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 на электроустановках, так и лица административно-технического персонала, которые не обеспечили: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выполнение организационно-технических мероприятий, предотвращающих возможность возникновения несчастных случаев;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соответствие рабочего места требованиям охраны труда;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проведение обучения безопасным методам работы на электроустановках.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pacing w:val="-12"/>
          <w:sz w:val="24"/>
          <w:szCs w:val="24"/>
        </w:rPr>
        <w:t>1.10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Участники, допустившие невыполнение или нарушение </w:t>
      </w:r>
      <w:r>
        <w:rPr>
          <w:rFonts w:ascii="Tinos" w:eastAsia="Tinos" w:hAnsi="Tinos" w:cs="Tinos"/>
          <w:color w:val="000000"/>
          <w:spacing w:val="-12"/>
          <w:sz w:val="24"/>
          <w:szCs w:val="24"/>
        </w:rPr>
        <w:t>инструкции по охране труда, привлекаются к ответственности в соответствии Регламентом</w:t>
      </w:r>
      <w:r>
        <w:rPr>
          <w:rFonts w:ascii="Tinos" w:eastAsia="Tinos" w:hAnsi="Tinos" w:cs="Tinos"/>
          <w:color w:val="000000"/>
          <w:sz w:val="24"/>
          <w:szCs w:val="24"/>
        </w:rPr>
        <w:t>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2. Требования безопасности перед началом работы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Перед началом работы электросварщик должен надеть спецодежду, головной убор, рукавицы (при необходимости принятия особых мер безопасности против поражения электротоком- диэлектрические перчатки) и защитные приспособления (шлем, щиток).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Электросварщик допускается к выполнению работ при наличийсредств индивидуальной защиты.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Подручным рабочим, работающим совместно со сварщиком, в зависимости от условия работы следует надевать маски или очки со светофильтрами, применяемые при сварке.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Электросварщик обязан:</w:t>
      </w:r>
    </w:p>
    <w:p w:rsidR="00892890" w:rsidRDefault="0017008A" w:rsidP="00212178">
      <w:pPr>
        <w:pStyle w:val="af5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Проверить надёжность контактов заземляющих проводников с корпусами сварочных агрегатов, трансформаторов и автоматов, металлических каркасов токораспределительных щитов, подсобного оборудования, а также со сварочного столами, плитами, стендами и т.д.</w:t>
      </w:r>
    </w:p>
    <w:p w:rsidR="00892890" w:rsidRDefault="0017008A" w:rsidP="00212178">
      <w:pPr>
        <w:pStyle w:val="af5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Проверить освещенность рабочего места; при недостаточной освещений места сварки разрешается пользоваться переносным электрическим светильником напряжением не выше 42 или 12 В. (соответственно в условиях повышенной опасности поражения электрическим током и особо опасных условиях) с защитной сеткой, предохраняющей колбу электролампы от повреждений, изолированной рукояткой и исправным проводом, имеющим двойную изоляцию.</w:t>
      </w:r>
    </w:p>
    <w:p w:rsidR="00892890" w:rsidRDefault="0017008A" w:rsidP="00212178">
      <w:pPr>
        <w:pStyle w:val="af5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Перед началом работы электросварщик включить вентиляцию, а при работе в общих помещениях установить ограждение места.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3. Требования безопасности во время работы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 процессе выполнение работ руки, обувь и одежды всегда должны быть сухими. Необходимо работать с исправным элетродержателем, рукоятка которого изготовлена из огнестойкого изолирующего материала. При перерыве в работе электросварочную установку обесточивают, а электродержатель подвешивают на специальный штатив.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4. Требования безопасности по окончанию работы.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Электросварщик обязан:</w:t>
      </w:r>
    </w:p>
    <w:p w:rsidR="00892890" w:rsidRDefault="0017008A" w:rsidP="00212178">
      <w:pPr>
        <w:pStyle w:val="af5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Отключить сварочную аппаратуру.</w:t>
      </w:r>
    </w:p>
    <w:p w:rsidR="00892890" w:rsidRDefault="0017008A" w:rsidP="00212178">
      <w:pPr>
        <w:pStyle w:val="af5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Тщательно осмотреть рабочее место и принять меры, исключающие возможность возникновения очага пожара;</w:t>
      </w:r>
    </w:p>
    <w:p w:rsidR="00892890" w:rsidRDefault="0017008A" w:rsidP="00212178">
      <w:pPr>
        <w:pStyle w:val="af5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 случае возникновения пожара немедленно вызвать пожарную команду и принять меры по ликвидации очага возгорания имеющимися средствами.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Очистить стекло, защищающее светофильтры, шлем- маски(щиток) от брызг металла, убрать инструмент и защитные средство в отведенное для хранения место.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Style w:val="af5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по компетенции «Бухгалтерский учет»</w:t>
      </w: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Защита проекта «Работа для молодежи в статусе самозанятого</w:t>
      </w:r>
      <w:r>
        <w:rPr>
          <w:rFonts w:ascii="Tinos" w:eastAsia="Tinos" w:hAnsi="Tinos" w:cs="Tinos"/>
          <w:color w:val="000000"/>
          <w:sz w:val="24"/>
          <w:szCs w:val="24"/>
        </w:rPr>
        <w:t>» (любая профессия) не больше 12 слайдов.</w:t>
      </w: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проектов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  <w:r>
        <w:rPr>
          <w:rFonts w:ascii="Tinos" w:eastAsia="Tinos" w:hAnsi="Tinos" w:cs="Tinos"/>
          <w:color w:val="1A1A1A"/>
          <w:sz w:val="24"/>
          <w:szCs w:val="24"/>
        </w:rPr>
        <w:t>Конкурсная работа оценивается по следующим основным критериям: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оригинальность идеи, положенной в основу бизнеса;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миссия, цель и задачи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описание поэтапного плана реализации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предполагаемые результаты осуществления проекта, в том числе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 xml:space="preserve"> экономический эффект (рентабельность).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качество доклада: композиция, аргументированность и убедительность;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объем и глубина знаний по теме;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культура речи и манера поведения;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ответы на вопросы: полнота ответа, эрудированность;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 xml:space="preserve"> - соблюдение регламента (5-7 минут)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4.6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по компетенции «Строительное дело»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состоит из двух 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1.</w:t>
      </w: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Защита проекта «Строитель будущего»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Проект должен содержать работу с описанием и чертежами (рисунок, макет и т.д) предполагаемых видов работ, направленных на создание благоустроенного здания.</w:t>
      </w: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проектов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Критерии: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полнота и качество представленных материалов;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степень обеспечения наглядно-иллюстративными материалами;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реалистичность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новизна и оригинальность предложения;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интерес, который вызывает предложение у участников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 значимость проекта для школы;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-рациональность и экономичность проекта;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-перспективность проекта для развития школы.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2. Кладка угла стены толщиной в 1 кирпич по цепной системе перевязки.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 процессе работы необходимо: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-производить подготовительные работы при производстве каменных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работ;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-производить каменную кладку;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-производить контроль качества каменной кладки.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Схема кладки в кирпич в 3 ряда: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noProof/>
          <w:sz w:val="24"/>
          <w:szCs w:val="24"/>
        </w:rPr>
        <w:lastRenderedPageBreak/>
        <w:drawing>
          <wp:inline distT="0" distB="0" distL="0" distR="0">
            <wp:extent cx="6134100" cy="40790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00246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6139729" cy="408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4.7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по компетенции «Эксплуатация сельскохозяйственных машин»</w:t>
      </w:r>
      <w:r>
        <w:rPr>
          <w:rFonts w:ascii="Tinos" w:eastAsia="Tinos" w:hAnsi="Tinos" w:cs="Tinos"/>
          <w:b/>
          <w:color w:val="000000"/>
          <w:sz w:val="24"/>
          <w:szCs w:val="24"/>
        </w:rPr>
        <w:t>состоит из трех 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А)</w:t>
      </w:r>
      <w:r>
        <w:rPr>
          <w:rFonts w:ascii="Tinos" w:eastAsia="Tinos" w:hAnsi="Tinos" w:cs="Tinos"/>
          <w:b/>
          <w:color w:val="000000"/>
          <w:sz w:val="24"/>
          <w:szCs w:val="24"/>
        </w:rPr>
        <w:t>Теоретический этап</w:t>
      </w:r>
      <w:r>
        <w:rPr>
          <w:rFonts w:ascii="Tinos" w:eastAsia="Tinos" w:hAnsi="Tinos" w:cs="Tinos"/>
          <w:color w:val="000000"/>
          <w:sz w:val="24"/>
          <w:szCs w:val="24"/>
        </w:rPr>
        <w:t>. Проверка знаний Правил дорожного движения, решение задач по ПДД.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Б)</w:t>
      </w:r>
      <w:r>
        <w:rPr>
          <w:rFonts w:ascii="Tinos" w:eastAsia="Tinos" w:hAnsi="Tinos" w:cs="Tinos"/>
          <w:b/>
          <w:color w:val="000000"/>
          <w:sz w:val="24"/>
          <w:szCs w:val="24"/>
        </w:rPr>
        <w:t>Практический этап.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•Фигурное вождение автомобиля в ограниченных проездах на площадке на автомобиле с механической коробкой передач;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•"Начало движения";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•"Повороты на 90 градусов";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•"Разворот в ограниченном пространстве";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•"Змейка";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•"Заезд в гараж (бокс) задним ходом";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•"Параллельная парковка задним ходом".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В)</w:t>
      </w:r>
      <w:r>
        <w:rPr>
          <w:rFonts w:ascii="Tinos" w:eastAsia="Tinos" w:hAnsi="Tinos" w:cs="Tinos"/>
          <w:b/>
          <w:color w:val="000000"/>
          <w:sz w:val="24"/>
          <w:szCs w:val="24"/>
        </w:rPr>
        <w:t>Выполнение ЕТО тракторов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4.8. </w:t>
      </w:r>
      <w:r>
        <w:rPr>
          <w:rFonts w:ascii="Tinos" w:eastAsia="Tinos" w:hAnsi="Tinos" w:cs="Tinos"/>
          <w:b/>
          <w:color w:val="000000"/>
          <w:sz w:val="24"/>
          <w:szCs w:val="24"/>
          <w:u w:val="single"/>
        </w:rPr>
        <w:t>Конкурс по компетенции «Ветеринария»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состоит из следующих 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А) Защита исследовательской работы.</w:t>
      </w: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работы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  <w:r>
        <w:rPr>
          <w:rFonts w:ascii="Tinos" w:eastAsia="Tinos" w:hAnsi="Tinos" w:cs="Tinos"/>
          <w:color w:val="1A1A1A"/>
          <w:sz w:val="24"/>
          <w:szCs w:val="24"/>
        </w:rPr>
        <w:t>Исследовательские работы должны четко соответствовать тематике, указанной в данном положении. Выступление формируется из следующих направлений: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t>-Осуществление зоогигиенических, профилактических и ветеринарно-санитарных мероприятий;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t>- Диагностика и лечение заболеваний животных;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t>- Участие в проведении ветеринарно-санитарной экспертизы продуктов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 xml:space="preserve"> </w:t>
      </w:r>
      <w:r>
        <w:rPr>
          <w:rFonts w:ascii="Tinos" w:eastAsia="Tinos" w:hAnsi="Tinos" w:cs="Tinos"/>
          <w:b/>
          <w:color w:val="1A1A1A"/>
          <w:sz w:val="24"/>
          <w:szCs w:val="24"/>
        </w:rPr>
        <w:t>и сырья животного происхождения;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t>- Искусственное осеменение животных и птиц;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t>- Основные болезни домашних животных и их профилактика;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1A1A1A"/>
          <w:sz w:val="24"/>
          <w:szCs w:val="24"/>
        </w:rPr>
        <w:lastRenderedPageBreak/>
        <w:t>- Микробы: вред или польза;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b/>
          <w:sz w:val="24"/>
          <w:szCs w:val="24"/>
        </w:rPr>
        <w:t>- Инфекционные заболевания животных.</w:t>
      </w:r>
    </w:p>
    <w:p w:rsidR="00892890" w:rsidRPr="00212178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b/>
          <w:sz w:val="24"/>
          <w:szCs w:val="24"/>
        </w:rPr>
        <w:t>Б) Выполнение хирургических манипуляций.</w:t>
      </w:r>
      <w:r w:rsidR="00212178" w:rsidRPr="00212178">
        <w:rPr>
          <w:rFonts w:ascii="Tinos" w:eastAsia="Tinos" w:hAnsi="Tinos" w:cs="Tinos"/>
          <w:b/>
          <w:sz w:val="24"/>
          <w:szCs w:val="24"/>
        </w:rPr>
        <w:t xml:space="preserve"> </w:t>
      </w:r>
      <w:r w:rsidRPr="00212178">
        <w:rPr>
          <w:rFonts w:ascii="Tinos" w:eastAsia="Tinos" w:hAnsi="Tinos" w:cs="Tinos"/>
          <w:sz w:val="24"/>
          <w:szCs w:val="24"/>
        </w:rPr>
        <w:t>Конкурсанту необходимо с помощью тренажера-симулятора ушить операционную рану путем наложения хирургических швов. Конкретные виды хирургического шва определяются путем случайного выбора билета.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 xml:space="preserve"> Учащиеся должны знать в каких ситуациях используется данный шов. Время на выполнение 20 мин.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Перечень профессиональных умений, необходимых для успешной работы: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соблюдение правил личной гигиены;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соблюдение правил техники безопасности;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подготовка рабочего места;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наложение хирургических швов;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послеоперационная обработка имитации наружных покровов;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уборка рабочего места.</w:t>
      </w:r>
    </w:p>
    <w:p w:rsidR="00892890" w:rsidRPr="00212178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b/>
          <w:sz w:val="24"/>
          <w:szCs w:val="24"/>
        </w:rPr>
        <w:t xml:space="preserve">В) Овоскопирование куриных яиц. </w:t>
      </w:r>
      <w:r w:rsidRPr="00212178">
        <w:rPr>
          <w:rFonts w:ascii="Tinos" w:eastAsia="Tinos" w:hAnsi="Tinos" w:cs="Tinos"/>
          <w:sz w:val="24"/>
          <w:szCs w:val="24"/>
        </w:rPr>
        <w:t>Задачей является проведение экспертизы с помощью овоскопа, определение качества яиц и демонстрирование экспертам результат работы.</w:t>
      </w:r>
    </w:p>
    <w:p w:rsidR="00892890" w:rsidRPr="00212178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 xml:space="preserve"> </w:t>
      </w:r>
      <w:r w:rsidRPr="00212178">
        <w:rPr>
          <w:rFonts w:ascii="Tinos" w:eastAsia="Tinos" w:hAnsi="Tinos" w:cs="Tinos"/>
          <w:b/>
          <w:sz w:val="24"/>
          <w:szCs w:val="24"/>
        </w:rPr>
        <w:t>Г) Ветеринарная гематология</w:t>
      </w:r>
      <w:r w:rsidRPr="00212178">
        <w:rPr>
          <w:rFonts w:ascii="Tinos" w:eastAsia="Tinos" w:hAnsi="Tinos" w:cs="Tinos"/>
          <w:sz w:val="24"/>
          <w:szCs w:val="24"/>
        </w:rPr>
        <w:t>. Участнику необходимо осуществить микроскопическое исследование окрашенного мазка крови, провести морфологическую оценку форменных элементов крови и подсчет лейкограммы.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Описание: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-провести микроскопическое исследование с помощью микроскопа;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осуществить идентификацию форменных элементов крови: эритроцитов, тромбоцитов и лейкоцитов;</w:t>
      </w:r>
    </w:p>
    <w:p w:rsidR="00892890" w:rsidRPr="00212178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- провести подсчет лейкограммы с помощью гематологического счетчика.</w:t>
      </w:r>
    </w:p>
    <w:p w:rsidR="00892890" w:rsidRPr="00212178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Pr="00212178" w:rsidRDefault="0017008A" w:rsidP="00212178">
      <w:pPr>
        <w:pStyle w:val="af5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b/>
          <w:sz w:val="24"/>
          <w:szCs w:val="24"/>
          <w:u w:val="single"/>
        </w:rPr>
        <w:t>Конкурс по компетенции «Электромонтер»</w:t>
      </w:r>
      <w:r w:rsidRPr="00212178">
        <w:rPr>
          <w:rFonts w:ascii="Tinos" w:eastAsia="Tinos" w:hAnsi="Tinos" w:cs="Tinos"/>
          <w:b/>
          <w:sz w:val="24"/>
          <w:szCs w:val="24"/>
        </w:rPr>
        <w:t>состоит из 2 этапов: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 w:rsidRPr="00212178">
        <w:rPr>
          <w:rFonts w:ascii="Tinos" w:eastAsia="Tinos" w:hAnsi="Tinos" w:cs="Tinos"/>
          <w:sz w:val="24"/>
          <w:szCs w:val="24"/>
        </w:rPr>
        <w:t>1.</w:t>
      </w:r>
      <w:r w:rsidRPr="00212178">
        <w:rPr>
          <w:rFonts w:ascii="Tinos" w:eastAsia="Tinos" w:hAnsi="Tinos" w:cs="Tinos"/>
          <w:b/>
          <w:sz w:val="24"/>
          <w:szCs w:val="24"/>
        </w:rPr>
        <w:t xml:space="preserve">Защита проектных работ «Схема разводки </w:t>
      </w:r>
      <w:r>
        <w:rPr>
          <w:rFonts w:ascii="Tinos" w:eastAsia="Tinos" w:hAnsi="Tinos" w:cs="Tinos"/>
          <w:b/>
          <w:color w:val="000000"/>
          <w:sz w:val="24"/>
          <w:szCs w:val="24"/>
        </w:rPr>
        <w:t>электрики в моем доме (квартире)».</w:t>
      </w:r>
      <w:r>
        <w:rPr>
          <w:rFonts w:ascii="Tinos" w:eastAsia="Tinos" w:hAnsi="Tinos" w:cs="Tinos"/>
          <w:color w:val="000000"/>
          <w:sz w:val="24"/>
          <w:szCs w:val="24"/>
          <w:highlight w:val="white"/>
        </w:rPr>
        <w:t>Под защитой проектов в данном случае понимается устное выступление учащихся или проект на бумаге формата А4, подкрепленное компьютерной презентацией. На представление отводится не более 5-7 минут.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Проектная работа оценивается по критериям: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полнота и качество выполнения схемы разводки;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степень обеспечения наглядно-иллюстративными материалами;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реалистичность проекта;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 xml:space="preserve"> - интерес, который вызывает предложение у участников проекта;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 значимость проекта;</w:t>
      </w:r>
    </w:p>
    <w:p w:rsidR="00892890" w:rsidRDefault="0017008A" w:rsidP="00212178">
      <w:pPr>
        <w:pStyle w:val="af5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1A1A1A"/>
          <w:sz w:val="24"/>
          <w:szCs w:val="24"/>
        </w:rPr>
        <w:t>-рациональность и экономичность проекта.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2. </w:t>
      </w:r>
      <w:r>
        <w:rPr>
          <w:rFonts w:ascii="Tinos" w:eastAsia="Tinos" w:hAnsi="Tinos" w:cs="Tinos"/>
          <w:b/>
          <w:color w:val="000000"/>
          <w:sz w:val="24"/>
          <w:szCs w:val="24"/>
        </w:rPr>
        <w:t>Сборка электрической схемы.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При проведении конкурса участники должны использовать как минимум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следующие средства индивидуальной защиты. Все они должны соответствовать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положениям техники безопасности и гигиены труда.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- Защитные очки;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- Хлопчатобумажная рубашка с длинными рукавами;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- Хлопчатобумажные брюки;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- Ботинки.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Во время практического этапа</w:t>
      </w:r>
      <w:r>
        <w:rPr>
          <w:rFonts w:ascii="Tinos" w:eastAsia="Tinos" w:hAnsi="Tinos" w:cs="Tinos"/>
          <w:color w:val="000000"/>
          <w:sz w:val="24"/>
          <w:szCs w:val="24"/>
        </w:rPr>
        <w:t>обучающиеся должны выполнять следующие требования: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1. Соединение элементов схемы должно соответствовать соединению их на принципиальной схеме;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>2. Подсоединение к зажимам электрооборудования и установочных аппаратов выполняется с необходимыми требованиями соединения;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 Сохранение технологической последовательности сборки схем;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4. Техническое состояние рабочего места;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5. Соблюдение правил ТБ и охраны труда при работе с ручным электроинструментом и электрооборудованием на рабочем месте.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На начальном этапе практической работы необходимо принять решения по следующим вопросам: Как подготовить концы проводов и какие существуют способы соединения проводов? Как не нарушить эстетику монтажа, освоить приемы прозвонки проводов</w:t>
      </w:r>
      <w:r>
        <w:rPr>
          <w:rFonts w:ascii="Tinos" w:eastAsia="Tinos" w:hAnsi="Tinos" w:cs="Tinos"/>
          <w:i/>
          <w:color w:val="000000"/>
          <w:sz w:val="24"/>
          <w:szCs w:val="24"/>
        </w:rPr>
        <w:t xml:space="preserve">. </w:t>
      </w:r>
      <w:r>
        <w:rPr>
          <w:rFonts w:ascii="Tinos" w:eastAsia="Tinos" w:hAnsi="Tinos" w:cs="Tinos"/>
          <w:b/>
          <w:color w:val="000000"/>
          <w:sz w:val="24"/>
          <w:szCs w:val="24"/>
        </w:rPr>
        <w:t>Оценка работы: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 xml:space="preserve">Первое задание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Примерные критерии оценивания доклада:</w:t>
      </w:r>
    </w:p>
    <w:tbl>
      <w:tblPr>
        <w:tblStyle w:val="13"/>
        <w:tblW w:w="5000" w:type="pct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3580"/>
        <w:gridCol w:w="6105"/>
      </w:tblGrid>
      <w:tr w:rsidR="00892890" w:rsidTr="0000711D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:rsidR="00892890" w:rsidRDefault="0000711D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5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Оценка (в баллах)</w:t>
            </w:r>
          </w:p>
        </w:tc>
      </w:tr>
      <w:tr w:rsidR="00892890" w:rsidTr="0000711D">
        <w:tc>
          <w:tcPr>
            <w:tcW w:w="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Качество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доклада</w:t>
            </w:r>
          </w:p>
        </w:tc>
        <w:tc>
          <w:tcPr>
            <w:tcW w:w="54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1 - доклад зачитывается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2 - доклад пересказывается, но не объяснена суть работы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3 - доклад пересказывается, суть работы объяснена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4 - кроме хорошего доклада владение иллюстративным материалом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892890" w:rsidTr="0000711D">
        <w:tc>
          <w:tcPr>
            <w:tcW w:w="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Качество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ответов на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4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1 - нет четкости ответов на большинство вопросов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2 - ответы на большинство вопросов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3 - ответы на все вопросы убедительно, аргументировано</w:t>
            </w:r>
          </w:p>
        </w:tc>
      </w:tr>
      <w:tr w:rsidR="00892890" w:rsidTr="0000711D">
        <w:tc>
          <w:tcPr>
            <w:tcW w:w="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Использование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демонстрационного материала</w:t>
            </w:r>
          </w:p>
        </w:tc>
        <w:tc>
          <w:tcPr>
            <w:tcW w:w="54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1 - представленный демонстрационный материал не используется в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докладе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2 - представленный демонстрационный материал используется в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докладе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3 - представленный демонстрационный материал используется в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докладе, информативен, автор свободно в нем ориентируется</w:t>
            </w:r>
          </w:p>
        </w:tc>
      </w:tr>
      <w:tr w:rsidR="00892890" w:rsidTr="0000711D">
        <w:tc>
          <w:tcPr>
            <w:tcW w:w="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Оформление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демонстрационного материала</w:t>
            </w:r>
          </w:p>
        </w:tc>
        <w:tc>
          <w:tcPr>
            <w:tcW w:w="54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1 - представлен плохо оформленный демонстрационный материал,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2 - демонстрационный материал хорошо оформлен, но есть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отдельные претензии</w:t>
            </w:r>
          </w:p>
          <w:p w:rsidR="00892890" w:rsidRDefault="0017008A" w:rsidP="000071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3 - к демонстрационному материалу нет претензи</w:t>
            </w:r>
          </w:p>
        </w:tc>
      </w:tr>
    </w:tbl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Максимальное количество баллов - 14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Второе задание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1. Соблюдение правил охраны труда и техники безопасности — 10 баллов.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За каждое нарушение снимается 1 балл.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2. Организация рабочего места — 10 баллов.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Инструменты должны находиться в порядке, по окончании работ рабочее место должно быть убрано. За каждое нарушение снимается 1 балл.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 Выполнение норм времени — 10 баллов.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За каждые 5 минут дополнительного времени снимается 1 балл.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4. Правильность сборки схемы — 10 баллов.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Схема работает и выполнена правильно 10 баллов.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Схема не работает 0 баллов.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lastRenderedPageBreak/>
        <w:t xml:space="preserve">5. Эстетика выполнения работы.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 Соединения, монтаж схемы выполнены рационально, аккуратно, с соблюдением технологических требований — 10 баллов.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За каждое замечание снимается 1 балл.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Максимальное количество баллов за второе задание  — 50 баллов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Результаты заносятся в ведомость оценок конкурса.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5. Оценка конкурса.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Победители и призеры выявляются по общей сумме баллов, набранных по всем этапам.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eastAsia="Tinos" w:hAnsi="Tinos" w:cs="Tinos"/>
          <w:b/>
          <w:bCs/>
          <w:color w:val="000000"/>
          <w:sz w:val="24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6. Награждение.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Победители и призеры конкурса награждаются грамотами, памятными призами и получают сертификат участника.</w:t>
      </w:r>
    </w:p>
    <w:p w:rsidR="00892890" w:rsidRDefault="00892890" w:rsidP="00212178">
      <w:pPr>
        <w:tabs>
          <w:tab w:val="left" w:pos="851"/>
        </w:tabs>
        <w:spacing w:after="0" w:line="240" w:lineRule="auto"/>
        <w:ind w:right="49" w:firstLine="709"/>
        <w:jc w:val="both"/>
        <w:rPr>
          <w:rFonts w:ascii="Tinos" w:hAnsi="Tinos" w:cs="Tinos"/>
          <w:b/>
          <w:bCs/>
          <w:sz w:val="24"/>
          <w:szCs w:val="24"/>
        </w:rPr>
      </w:pPr>
    </w:p>
    <w:p w:rsidR="00892890" w:rsidRDefault="0017008A" w:rsidP="00212178">
      <w:pPr>
        <w:tabs>
          <w:tab w:val="left" w:pos="851"/>
        </w:tabs>
        <w:spacing w:after="0" w:line="240" w:lineRule="auto"/>
        <w:ind w:right="49" w:firstLine="709"/>
        <w:jc w:val="both"/>
        <w:rPr>
          <w:rFonts w:ascii="Tinos" w:eastAsia="Tinos" w:hAnsi="Tinos" w:cs="Tinos"/>
          <w:b/>
          <w:bCs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 xml:space="preserve">7. Состав комиссии по подведению итогов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b/>
          <w:sz w:val="24"/>
          <w:szCs w:val="24"/>
        </w:rPr>
        <w:t xml:space="preserve">муниципального конкурса </w:t>
      </w:r>
      <w:r>
        <w:rPr>
          <w:rFonts w:ascii="Tinos" w:eastAsia="Tinos" w:hAnsi="Tinos" w:cs="Tinos"/>
          <w:b/>
          <w:bCs/>
          <w:sz w:val="24"/>
          <w:szCs w:val="24"/>
        </w:rPr>
        <w:t>«Профессиональный дебют - 2025»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Style w:val="af5"/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Председатель жюри – Шамсунова Л.Я. – директор ГАПОУ «АТТ»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Члены жюри: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Фаррахова Л.С. – зам.директора по УР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Садртдинов Р.Р. – зам. директора по УПР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Фатихова Н.Г. - зам. директора по УВР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Исламова Л.Ф. – зам. директора по НМР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Вильданова Г.Н. – зав. производством столовой «Тэмле»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Валиева Л.Р. 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Шамсутдинова Л.Н.-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Файрушин И.Ф.- преподаватель специальных дисциплин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Зарипова Л.Ф.-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Мухаметдинов Н.Ф. 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Сайфетдинов И.И. 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Хафизов А.А.-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Миргалимов И.Р – мастер производственного обучения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Салахов Д.Д. – Заместитель директора по АХЧ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Нагимова З.У. – советник директора по ВР ГАПОУ «АТТ»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Хузина Л.Ф – преподаватель математики и информатики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Кустова Р.З. – преподаватель специальных дисциплин и мастер п/о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Зиннатуллин И.А. - преподаватель специальных дисциплин и мастер п/о</w:t>
      </w:r>
    </w:p>
    <w:p w:rsidR="00892890" w:rsidRDefault="0017008A" w:rsidP="00212178">
      <w:pPr>
        <w:pStyle w:val="af5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Независимые эксперты*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* Судейство конкурса осуществляет жюри, в состав которого входят специалисты высокого класса, независимые эксперты, имеющие официальную и/или признанную квалификацию с подтвержденным промышленным и/или практическим опытом в заявленных компетенциях. 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8. Финансирование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Расходы, связанные с организацией и проведением конкурсов, несет государственное автономное профессиональное образовательное учреждение «Актанышский технологический техникум»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b/>
          <w:color w:val="000000"/>
          <w:sz w:val="24"/>
          <w:szCs w:val="24"/>
        </w:rPr>
        <w:t>9. Охрана труда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Организаторы конкурса проводят инструктаж по охране труда и технике безопасности с участниками конкурса. Ответственный инженер по охране труда – Тохбатуллина Л. Ф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Заявка на участие в профессиональном конкурсе </w:t>
      </w:r>
      <w:r>
        <w:rPr>
          <w:rFonts w:ascii="Tinos" w:eastAsia="Tinos" w:hAnsi="Tinos" w:cs="Tinos"/>
          <w:b/>
          <w:bCs/>
          <w:sz w:val="24"/>
          <w:szCs w:val="24"/>
        </w:rPr>
        <w:t>«Профессиональный дебют - 2025»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305"/>
        <w:gridCol w:w="5035"/>
      </w:tblGrid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Полное название учреждения (по уставу), населенный пункт. 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</w:p>
        </w:tc>
      </w:tr>
      <w:tr w:rsidR="00892890" w:rsidTr="009B4319">
        <w:trPr>
          <w:trHeight w:val="371"/>
        </w:trPr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Адрес учреждения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телефон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Е-mail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49" w:firstLine="22"/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</w:rPr>
              <w:t>Фамилия, имя, отчество участника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(полностью) 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49" w:firstLine="22"/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(число, месяц, год)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ФИО руководителя,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(полностью)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Должность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Контактные телефоны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  <w:tr w:rsidR="00892890" w:rsidTr="009B4319"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17008A" w:rsidP="009B43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" w:firstLine="22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e-mail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890" w:rsidRDefault="00892890" w:rsidP="009B4319">
            <w:pPr>
              <w:ind w:right="49" w:firstLine="22"/>
            </w:pPr>
          </w:p>
        </w:tc>
      </w:tr>
    </w:tbl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Даю Организаторам согласие на обработку своих персональных данных для участия в Конкурсе «Профессиональный дебют - 2025» на срок проведения мероприятия, по перечню (Ф.И.О., должность, и иные документы (по необходимости)).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 требованиями законодательства о персональных данных ознакомлен(а), не возражаю против обработки моих персональных данных и причисление их к общедоступным: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________________/_____________________________________/ «_____»_________2025 г.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49" w:firstLine="709"/>
        <w:jc w:val="both"/>
        <w:rPr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(подпись) (Фамилия и инициалы)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11D" w:rsidRDefault="0000711D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A1D" w:rsidRDefault="003F4A1D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3</w:t>
      </w:r>
    </w:p>
    <w:p w:rsidR="00212178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892890" w:rsidRDefault="0017008A" w:rsidP="0000711D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31E" w:rsidRPr="00875F5A" w:rsidRDefault="00C4031E" w:rsidP="0000711D">
      <w:pPr>
        <w:spacing w:after="0" w:line="240" w:lineRule="auto"/>
        <w:ind w:right="4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4031E" w:rsidRPr="00875F5A" w:rsidRDefault="00C4031E" w:rsidP="0000711D">
      <w:pPr>
        <w:spacing w:after="0" w:line="240" w:lineRule="auto"/>
        <w:ind w:right="4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bCs/>
          <w:sz w:val="24"/>
          <w:szCs w:val="24"/>
        </w:rPr>
        <w:t>о проведении профессионального конкурса среди студентов ГАПОУ «Актанышский технологический техникум»</w:t>
      </w:r>
    </w:p>
    <w:p w:rsidR="00C4031E" w:rsidRPr="00875F5A" w:rsidRDefault="00C4031E" w:rsidP="0000711D">
      <w:pPr>
        <w:spacing w:after="0" w:line="240" w:lineRule="auto"/>
        <w:ind w:right="4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«</w:t>
      </w:r>
      <w:r w:rsidRPr="00875F5A">
        <w:rPr>
          <w:rFonts w:ascii="Times New Roman" w:hAnsi="Times New Roman"/>
          <w:b/>
          <w:sz w:val="24"/>
          <w:szCs w:val="24"/>
          <w:lang w:val="tt-RU"/>
        </w:rPr>
        <w:t>Лучшие по профессии</w:t>
      </w:r>
      <w:r w:rsidRPr="00875F5A">
        <w:rPr>
          <w:rFonts w:ascii="Times New Roman" w:hAnsi="Times New Roman"/>
          <w:b/>
          <w:bCs/>
          <w:sz w:val="24"/>
          <w:szCs w:val="24"/>
        </w:rPr>
        <w:t>»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1.1.</w:t>
      </w:r>
      <w:r w:rsidRPr="00875F5A">
        <w:rPr>
          <w:rFonts w:ascii="Times New Roman" w:hAnsi="Times New Roman"/>
          <w:bCs/>
          <w:sz w:val="24"/>
          <w:szCs w:val="24"/>
        </w:rPr>
        <w:tab/>
        <w:t>Профессиональный конкурс среди студентов СПО «Лучшие по профессии» среди обучающихся ГАПОУ «Актанышский технологический техникум» (далее – конкурс) проводится в соответствии с Комплексном планом ГАПОУ «Актанышский технологический техникум» на  2024/2025 учебный год.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1.2.</w:t>
      </w:r>
      <w:r w:rsidRPr="00875F5A">
        <w:rPr>
          <w:rFonts w:ascii="Times New Roman" w:hAnsi="Times New Roman"/>
          <w:bCs/>
          <w:sz w:val="24"/>
          <w:szCs w:val="24"/>
        </w:rPr>
        <w:tab/>
        <w:t>Настоящее положение определяет порядок проведения профессионального конкурса СПО «Лучшие по профессии» среди студентов ГАПОУ «Актанышский технологический техникум».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1.3. Конкурс проводится 04.04.2025 года на базе государственного автономного профессионального образовательного учреждения «Актанышский технологический техникум» по адресу: Актанышский район, с. Актаныш, пр.Ленина,61 (далее – техникум).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bCs/>
          <w:sz w:val="24"/>
          <w:szCs w:val="24"/>
        </w:rPr>
        <w:t>2. Цели и задачи конкурса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 xml:space="preserve">2.1. Цели: 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- продвижение в молодежной среде ценностей труда, профессионализма и применения собственного творческого потенциала в будущей профессии;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- расширение кругозора и формирование интереса к будущей профессии.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2.2. Задачи: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- повышение познавательной активности обучающихся;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- создание положительного имиджа выбранной профессии;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- формирование интереса к рабочим профессиям.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75F5A">
        <w:rPr>
          <w:rFonts w:ascii="Times New Roman" w:hAnsi="Times New Roman"/>
          <w:b/>
          <w:bCs/>
          <w:sz w:val="24"/>
          <w:szCs w:val="24"/>
        </w:rPr>
        <w:t>3. Участники конкурса</w:t>
      </w:r>
    </w:p>
    <w:p w:rsidR="00C4031E" w:rsidRPr="00875F5A" w:rsidRDefault="00C4031E" w:rsidP="00212178">
      <w:pPr>
        <w:tabs>
          <w:tab w:val="left" w:pos="1168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bCs/>
          <w:sz w:val="24"/>
          <w:szCs w:val="24"/>
        </w:rPr>
        <w:t>3.1. Участниками конкурса являются обучающиеся ГАПОУ «Актанышский технологический техникум»</w:t>
      </w:r>
    </w:p>
    <w:p w:rsidR="00C4031E" w:rsidRPr="00875F5A" w:rsidRDefault="00C4031E" w:rsidP="00212178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5F5A">
        <w:rPr>
          <w:rFonts w:ascii="Times New Roman" w:hAnsi="Times New Roman"/>
          <w:color w:val="000000"/>
          <w:sz w:val="24"/>
          <w:szCs w:val="24"/>
        </w:rPr>
        <w:t>В конкурсе принимают участие студенты ГАПОУ «Актанышский технологический техникум» по 5 компетенциям («Эксплуатация сельскохозяйственных машин, «Поварское дело», «Сварочное дело», «Бухгалтерский учет», «Электрификация и автоматизация сельского хозяйства»)</w:t>
      </w:r>
    </w:p>
    <w:p w:rsidR="00C4031E" w:rsidRPr="00875F5A" w:rsidRDefault="00C4031E" w:rsidP="00212178">
      <w:pPr>
        <w:tabs>
          <w:tab w:val="left" w:pos="0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Студенты, желающие принять участие в конкурсе, подают в установленные сроки заявки (приложение № 2) на</w:t>
      </w:r>
      <w:r w:rsidRPr="00875F5A">
        <w:rPr>
          <w:rFonts w:ascii="Times New Roman" w:hAnsi="Times New Roman"/>
          <w:bCs/>
          <w:sz w:val="24"/>
          <w:szCs w:val="24"/>
        </w:rPr>
        <w:t xml:space="preserve"> электронный адрес </w:t>
      </w:r>
      <w:r w:rsidRPr="00875F5A">
        <w:rPr>
          <w:rFonts w:ascii="Times New Roman" w:hAnsi="Times New Roman"/>
          <w:bCs/>
          <w:color w:val="1F4E79"/>
          <w:sz w:val="24"/>
          <w:szCs w:val="24"/>
          <w:u w:val="single"/>
        </w:rPr>
        <w:t>pu80buch@yandex.ru</w:t>
      </w:r>
      <w:r w:rsidRPr="00875F5A">
        <w:rPr>
          <w:rFonts w:ascii="Times New Roman" w:hAnsi="Times New Roman"/>
          <w:bCs/>
          <w:color w:val="1F4E79"/>
          <w:sz w:val="24"/>
          <w:szCs w:val="24"/>
        </w:rPr>
        <w:t xml:space="preserve">  </w:t>
      </w:r>
      <w:r w:rsidRPr="00875F5A">
        <w:rPr>
          <w:rFonts w:ascii="Times New Roman" w:hAnsi="Times New Roman"/>
          <w:bCs/>
          <w:sz w:val="24"/>
          <w:szCs w:val="24"/>
        </w:rPr>
        <w:t>до 1 апреля 2025 года.</w:t>
      </w:r>
    </w:p>
    <w:p w:rsidR="00C4031E" w:rsidRPr="00875F5A" w:rsidRDefault="00C4031E" w:rsidP="00212178">
      <w:pPr>
        <w:pStyle w:val="af5"/>
        <w:spacing w:after="0" w:line="240" w:lineRule="auto"/>
        <w:ind w:left="0" w:right="49" w:firstLine="709"/>
        <w:jc w:val="both"/>
        <w:rPr>
          <w:sz w:val="24"/>
          <w:szCs w:val="24"/>
        </w:rPr>
      </w:pPr>
    </w:p>
    <w:p w:rsidR="00C4031E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4. Организация проведения конкурса</w:t>
      </w:r>
    </w:p>
    <w:p w:rsidR="00212178" w:rsidRPr="00875F5A" w:rsidRDefault="00212178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4.1 Место проведения: с.Актаныш, пр.Ленина д.61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  <w:u w:val="single"/>
        </w:rPr>
      </w:pPr>
      <w:r w:rsidRPr="00875F5A">
        <w:rPr>
          <w:rFonts w:ascii="Times New Roman" w:hAnsi="Times New Roman"/>
          <w:sz w:val="24"/>
          <w:szCs w:val="24"/>
        </w:rPr>
        <w:t>4.2</w:t>
      </w:r>
      <w:r w:rsidRPr="00875F5A">
        <w:rPr>
          <w:rFonts w:ascii="Times New Roman" w:hAnsi="Times New Roman"/>
          <w:b/>
          <w:sz w:val="24"/>
          <w:szCs w:val="24"/>
        </w:rPr>
        <w:t xml:space="preserve"> </w:t>
      </w:r>
      <w:r w:rsidRPr="00875F5A">
        <w:rPr>
          <w:rFonts w:ascii="Times New Roman" w:hAnsi="Times New Roman"/>
          <w:b/>
          <w:sz w:val="24"/>
          <w:szCs w:val="24"/>
          <w:u w:val="single"/>
        </w:rPr>
        <w:t>Конкурс «Поварское дело»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Конкурсное задание имеет один модуль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Конкурс длится 2 часа в течение 1 дня, готовятся один вид блюда, представлена ниже. Студенты могут организовать работу по своему желанию, но им необходимо учитывать время презентации блюда.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В подготовительный день</w:t>
      </w:r>
      <w:r w:rsidRPr="00875F5A">
        <w:rPr>
          <w:rFonts w:ascii="Times New Roman" w:hAnsi="Times New Roman"/>
          <w:spacing w:val="-52"/>
          <w:sz w:val="24"/>
          <w:szCs w:val="24"/>
          <w:lang w:eastAsia="en-US"/>
        </w:rPr>
        <w:t xml:space="preserve"> </w:t>
      </w:r>
      <w:r w:rsidRPr="00875F5A">
        <w:rPr>
          <w:rFonts w:ascii="Times New Roman" w:hAnsi="Times New Roman"/>
          <w:sz w:val="24"/>
          <w:szCs w:val="24"/>
          <w:lang w:eastAsia="en-US"/>
        </w:rPr>
        <w:t xml:space="preserve">руководитель конкурса ознакамливает  заданием, площадкой </w:t>
      </w:r>
      <w:r w:rsidRPr="00875F5A">
        <w:rPr>
          <w:rFonts w:ascii="Times New Roman" w:hAnsi="Times New Roman"/>
          <w:sz w:val="24"/>
          <w:szCs w:val="24"/>
          <w:lang w:eastAsia="en-US"/>
        </w:rPr>
        <w:lastRenderedPageBreak/>
        <w:t>конкурса, с оборудованием и инвентарем представленных для выполнения конкурсного задания.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Участники конкурса получают одну корзину с ингредиентами в соответствии с заявкой. Ингредиенты, необходимые для задания, необходимо заказать и предоставить организаторам за неделю до конкурса. В случае, если участник не отправил заявку на продукты в указанный срок, баллы за данный аспект вычитаются. Во время выполнения задания конкурса разрешается использовать только ингредиенты, предоставленные организатором.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отстранён от конкурса.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Жеребьёвку проводит руководитель конкурса в подготовительный день до начала конкурса, далее конкурсантам даётся 15 минут для организации рабочего места и окончательной заявки продуктов при необходимости.</w:t>
      </w:r>
    </w:p>
    <w:p w:rsidR="00C4031E" w:rsidRPr="00034230" w:rsidRDefault="00C4031E" w:rsidP="00212178">
      <w:pPr>
        <w:tabs>
          <w:tab w:val="left" w:pos="3855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897"/>
      </w:tblGrid>
      <w:tr w:rsidR="00C4031E" w:rsidRPr="00875F5A" w:rsidTr="00212178">
        <w:tc>
          <w:tcPr>
            <w:tcW w:w="2518" w:type="dxa"/>
            <w:shd w:val="clear" w:color="auto" w:fill="auto"/>
          </w:tcPr>
          <w:p w:rsidR="00C4031E" w:rsidRPr="00875F5A" w:rsidRDefault="00C4031E" w:rsidP="0000711D">
            <w:pPr>
              <w:tabs>
                <w:tab w:val="left" w:pos="1290"/>
              </w:tabs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5A">
              <w:rPr>
                <w:rFonts w:ascii="Times New Roman" w:hAnsi="Times New Roman"/>
                <w:sz w:val="24"/>
                <w:szCs w:val="24"/>
              </w:rPr>
              <w:t>Модуль А</w:t>
            </w:r>
          </w:p>
        </w:tc>
        <w:tc>
          <w:tcPr>
            <w:tcW w:w="7897" w:type="dxa"/>
            <w:shd w:val="clear" w:color="auto" w:fill="auto"/>
          </w:tcPr>
          <w:p w:rsidR="00C4031E" w:rsidRPr="00875F5A" w:rsidRDefault="00C4031E" w:rsidP="0000711D">
            <w:pPr>
              <w:tabs>
                <w:tab w:val="left" w:pos="1290"/>
              </w:tabs>
              <w:spacing w:after="0" w:line="240" w:lineRule="auto"/>
              <w:ind w:right="4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</w:rPr>
              <w:t>Салат из корзины или закуска в авторском исполнении</w:t>
            </w:r>
          </w:p>
        </w:tc>
      </w:tr>
      <w:tr w:rsidR="00C4031E" w:rsidRPr="00875F5A" w:rsidTr="00212178">
        <w:tc>
          <w:tcPr>
            <w:tcW w:w="2518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Описание</w:t>
            </w:r>
          </w:p>
        </w:tc>
        <w:tc>
          <w:tcPr>
            <w:tcW w:w="7897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Приготовить 2 порции один вид салата из продуктов в корзине на выбор участника 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51"/>
              </w:numPr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1 соус или заправка на выбор</w:t>
            </w:r>
            <w:r w:rsidRPr="00875F5A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Оформление на выбор участника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Декоративный элемент - на выбор конкурсанта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В холодильниках должно быть организовано раздельное</w:t>
            </w:r>
            <w:r w:rsidRPr="00875F5A">
              <w:rPr>
                <w:rFonts w:ascii="Times New Roman" w:hAnsi="Times New Roman"/>
                <w:spacing w:val="-18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хранения сырья,</w:t>
            </w:r>
            <w:r w:rsidRPr="00875F5A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полуфабрикатов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Раковины и рабочие поверхности не должны быть</w:t>
            </w:r>
            <w:r w:rsidRPr="00875F5A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загромождены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</w:t>
            </w:r>
            <w:r w:rsidRPr="00875F5A">
              <w:rPr>
                <w:rFonts w:ascii="Times New Roman" w:hAnsi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уборки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Вы должны работать чисто, аккуратно и</w:t>
            </w:r>
            <w:r w:rsidRPr="00875F5A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Вы должны работать согласно технике безопасности, используя правильные средства индивидуальной</w:t>
            </w:r>
            <w:r w:rsidRPr="00875F5A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защиты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8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должно быть никаких загрязнений; </w:t>
            </w:r>
          </w:p>
        </w:tc>
      </w:tr>
      <w:tr w:rsidR="00C4031E" w:rsidRPr="00875F5A" w:rsidTr="00212178">
        <w:tc>
          <w:tcPr>
            <w:tcW w:w="2518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Особенность</w:t>
            </w:r>
          </w:p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подачи</w:t>
            </w:r>
          </w:p>
        </w:tc>
        <w:tc>
          <w:tcPr>
            <w:tcW w:w="7897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Масса блюда минимум 100 г - максимум 150</w:t>
            </w:r>
            <w:r w:rsidRPr="00875F5A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порции  закуски  подаются на тарелках - круглая белая плоская диаметром 30 - 32 см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Соус или заправка должен быть сервирован на каждой</w:t>
            </w:r>
            <w:r w:rsidRPr="00875F5A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тарелке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Температура подачи тарелки от 1 °С до 14</w:t>
            </w:r>
            <w:r w:rsidRPr="00875F5A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°С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Подаются два идентичных блюда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при подаче несъедобных компонентов, дополнительных аксессуаров и вспомогательного инвентаря на тарелках НЕ</w:t>
            </w:r>
            <w:r w:rsidRPr="00875F5A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ДОПУСКАЕТСЯ!!!</w:t>
            </w:r>
          </w:p>
          <w:p w:rsidR="00C4031E" w:rsidRPr="00875F5A" w:rsidRDefault="00C4031E" w:rsidP="0000711D">
            <w:pPr>
              <w:widowControl w:val="0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Сервисное окно открывается за 5 минут до подачи и закрывается</w:t>
            </w:r>
            <w:r w:rsidRPr="00875F5A">
              <w:rPr>
                <w:rFonts w:ascii="Times New Roman" w:hAnsi="Times New Roman"/>
                <w:spacing w:val="-18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через 5 минут после</w:t>
            </w:r>
            <w:r w:rsidRPr="00875F5A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подачи</w:t>
            </w:r>
          </w:p>
          <w:p w:rsidR="00C4031E" w:rsidRPr="00875F5A" w:rsidRDefault="00C4031E" w:rsidP="0000711D">
            <w:pPr>
              <w:widowControl w:val="0"/>
              <w:tabs>
                <w:tab w:val="left" w:pos="891"/>
                <w:tab w:val="left" w:pos="1925"/>
                <w:tab w:val="left" w:pos="3088"/>
                <w:tab w:val="left" w:pos="3695"/>
                <w:tab w:val="left" w:pos="4684"/>
                <w:tab w:val="left" w:pos="6100"/>
                <w:tab w:val="left" w:pos="7654"/>
              </w:tabs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Одна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тарелка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подаётся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для дегустации, вторая тарелка</w:t>
            </w:r>
            <w:r w:rsidRPr="00875F5A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выставляется на демонстрационный стол и для фотографирования.</w:t>
            </w:r>
            <w:r w:rsidRPr="00875F5A">
              <w:rPr>
                <w:rFonts w:ascii="Times New Roman" w:hAnsi="Times New Roman"/>
                <w:spacing w:val="5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4031E" w:rsidRPr="00875F5A" w:rsidTr="00212178">
        <w:tc>
          <w:tcPr>
            <w:tcW w:w="2518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Основные</w:t>
            </w:r>
          </w:p>
          <w:p w:rsidR="00C4031E" w:rsidRPr="00875F5A" w:rsidRDefault="00C4031E" w:rsidP="0000711D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ингредиенты</w:t>
            </w:r>
          </w:p>
        </w:tc>
        <w:tc>
          <w:tcPr>
            <w:tcW w:w="7897" w:type="dxa"/>
            <w:shd w:val="clear" w:color="auto" w:fill="auto"/>
          </w:tcPr>
          <w:p w:rsidR="00C4031E" w:rsidRPr="00875F5A" w:rsidRDefault="00C4031E" w:rsidP="0000711D">
            <w:pPr>
              <w:widowControl w:val="0"/>
              <w:numPr>
                <w:ilvl w:val="0"/>
                <w:numId w:val="50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left="0" w:right="49" w:firstLine="0"/>
              <w:jc w:val="both"/>
              <w:rPr>
                <w:rFonts w:ascii="Symbol" w:hAnsi="Symbol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Используйте продукты из корзины</w:t>
            </w:r>
          </w:p>
          <w:p w:rsidR="00C4031E" w:rsidRPr="00875F5A" w:rsidRDefault="00C4031E" w:rsidP="0000711D">
            <w:pPr>
              <w:widowControl w:val="0"/>
              <w:tabs>
                <w:tab w:val="left" w:pos="828"/>
                <w:tab w:val="left" w:pos="829"/>
              </w:tabs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Symbol" w:hAnsi="Symbol"/>
                <w:sz w:val="24"/>
                <w:szCs w:val="24"/>
                <w:lang w:eastAsia="en-US"/>
              </w:rPr>
            </w:pPr>
          </w:p>
        </w:tc>
      </w:tr>
    </w:tbl>
    <w:p w:rsidR="00C4031E" w:rsidRPr="00875F5A" w:rsidRDefault="00C4031E" w:rsidP="00212178">
      <w:pPr>
        <w:tabs>
          <w:tab w:val="left" w:pos="1290"/>
        </w:tabs>
        <w:spacing w:after="0" w:line="240" w:lineRule="auto"/>
        <w:ind w:right="49" w:firstLine="709"/>
        <w:jc w:val="both"/>
        <w:rPr>
          <w:sz w:val="24"/>
          <w:szCs w:val="24"/>
        </w:rPr>
      </w:pP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Продолжительность выполнения задания: 2 часа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На конкурс</w:t>
      </w:r>
      <w:r w:rsidRPr="00875F5A">
        <w:rPr>
          <w:rFonts w:ascii="Times New Roman" w:hAnsi="Times New Roman"/>
          <w:sz w:val="24"/>
          <w:szCs w:val="24"/>
          <w:lang w:val="tt-RU" w:eastAsia="en-US"/>
        </w:rPr>
        <w:t>е</w:t>
      </w:r>
      <w:r w:rsidRPr="00875F5A">
        <w:rPr>
          <w:rFonts w:ascii="Times New Roman" w:hAnsi="Times New Roman"/>
          <w:sz w:val="24"/>
          <w:szCs w:val="24"/>
          <w:lang w:eastAsia="en-US"/>
        </w:rPr>
        <w:t xml:space="preserve"> используется единый список продуктов. Добавлять или удалять позиции в списке продуктов запрещается. Для выполнения задания участники используют продукты, только указанные в данном списке. Список продуктов необходимо заполнить и отправить организаторам </w:t>
      </w:r>
      <w:r w:rsidRPr="00875F5A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за неделю до </w:t>
      </w:r>
      <w:r w:rsidRPr="00875F5A">
        <w:rPr>
          <w:rFonts w:ascii="Times New Roman" w:hAnsi="Times New Roman"/>
          <w:b/>
          <w:sz w:val="24"/>
          <w:szCs w:val="24"/>
          <w:u w:val="single"/>
          <w:lang w:eastAsia="en-US"/>
        </w:rPr>
        <w:lastRenderedPageBreak/>
        <w:t>конкурса</w:t>
      </w:r>
      <w:r w:rsidRPr="00875F5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C4031E" w:rsidRPr="00875F5A" w:rsidRDefault="00C4031E" w:rsidP="00212178">
      <w:pPr>
        <w:widowControl w:val="0"/>
        <w:autoSpaceDE w:val="0"/>
        <w:autoSpaceDN w:val="0"/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Перечень продуктов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609"/>
        <w:gridCol w:w="5030"/>
      </w:tblGrid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№ пп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Норма на одного участника, гр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Грудка куриная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Капуста белокочанная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Перец болгарский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Тыква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Цукини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Чеснок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Маслины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Лук зеленый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Укроп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Петрушка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Сыр Гауда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 шт.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Батон бутербродный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Огурцы маринованные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04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Масло оливковое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Соус соевый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Уксус винный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Уксус яблочный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Соус вустерский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Замороженный зеленый горошек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Морская водоросль Нори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Желатин листовой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Желатин гранулированный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Фунчоза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Семечки тыквы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Кунжут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Мак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Тесто фило замороженное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C4031E" w:rsidRPr="00875F5A" w:rsidTr="00E131C3">
        <w:trPr>
          <w:trHeight w:val="419"/>
        </w:trPr>
        <w:tc>
          <w:tcPr>
            <w:tcW w:w="846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4609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F5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Приправы в ассортименте на общем столе </w:t>
            </w:r>
          </w:p>
        </w:tc>
        <w:tc>
          <w:tcPr>
            <w:tcW w:w="5030" w:type="dxa"/>
          </w:tcPr>
          <w:p w:rsidR="00C4031E" w:rsidRPr="00875F5A" w:rsidRDefault="00C4031E" w:rsidP="00034230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75F5A">
              <w:rPr>
                <w:rFonts w:ascii="Times New Roman" w:eastAsia="Calibri" w:hAnsi="Times New Roman"/>
                <w:sz w:val="24"/>
                <w:szCs w:val="24"/>
              </w:rPr>
              <w:t xml:space="preserve"> по 2гр</w:t>
            </w:r>
          </w:p>
        </w:tc>
      </w:tr>
    </w:tbl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Примерный план работы</w:t>
      </w:r>
      <w:r w:rsidRPr="00875F5A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875F5A">
        <w:rPr>
          <w:rFonts w:ascii="Times New Roman" w:hAnsi="Times New Roman"/>
          <w:b/>
          <w:sz w:val="24"/>
          <w:szCs w:val="24"/>
        </w:rPr>
        <w:t xml:space="preserve">конкурса </w:t>
      </w:r>
    </w:p>
    <w:tbl>
      <w:tblPr>
        <w:tblpPr w:leftFromText="180" w:rightFromText="180" w:vertAnchor="text" w:horzAnchor="margin" w:tblpY="1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2703"/>
        <w:gridCol w:w="5451"/>
      </w:tblGrid>
      <w:tr w:rsidR="00C4031E" w:rsidRPr="00875F5A" w:rsidTr="009B4319">
        <w:trPr>
          <w:trHeight w:val="316"/>
        </w:trPr>
        <w:tc>
          <w:tcPr>
            <w:tcW w:w="2331" w:type="dxa"/>
            <w:vMerge w:val="restart"/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Подготовительный день</w:t>
            </w:r>
          </w:p>
        </w:tc>
        <w:tc>
          <w:tcPr>
            <w:tcW w:w="2703" w:type="dxa"/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Примерное время</w:t>
            </w:r>
          </w:p>
        </w:tc>
        <w:tc>
          <w:tcPr>
            <w:tcW w:w="5451" w:type="dxa"/>
            <w:shd w:val="clear" w:color="auto" w:fill="D9E1F3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Мероприятие</w:t>
            </w:r>
          </w:p>
        </w:tc>
      </w:tr>
      <w:tr w:rsidR="00C4031E" w:rsidRPr="00875F5A" w:rsidTr="009B4319">
        <w:trPr>
          <w:trHeight w:val="368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8.00-9.00</w:t>
            </w: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Регистрация участников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конкурса</w:t>
            </w:r>
          </w:p>
        </w:tc>
      </w:tr>
      <w:tr w:rsidR="00C4031E" w:rsidRPr="00875F5A" w:rsidTr="009B4319">
        <w:trPr>
          <w:trHeight w:val="417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заданием и правилами</w:t>
            </w:r>
          </w:p>
        </w:tc>
      </w:tr>
      <w:tr w:rsidR="00C4031E" w:rsidRPr="00875F5A" w:rsidTr="009B4319">
        <w:trPr>
          <w:trHeight w:val="409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площадкой конкурса</w:t>
            </w:r>
          </w:p>
        </w:tc>
      </w:tr>
      <w:tr w:rsidR="00C4031E" w:rsidRPr="00875F5A" w:rsidTr="009B4319">
        <w:trPr>
          <w:trHeight w:val="892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участников по охране труда и технике безопасности, сбор подписей</w:t>
            </w:r>
          </w:p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протоколе </w:t>
            </w:r>
            <w:r w:rsidRPr="000342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 ознакомлении</w:t>
            </w:r>
          </w:p>
        </w:tc>
      </w:tr>
      <w:tr w:rsidR="00C4031E" w:rsidRPr="00875F5A" w:rsidTr="009B4319">
        <w:trPr>
          <w:trHeight w:val="594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C4031E" w:rsidRPr="00034230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Распределение рабочих мест (жеребьевка) и ознакомление участников с рабочими местами</w:t>
            </w:r>
          </w:p>
        </w:tc>
      </w:tr>
      <w:tr w:rsidR="00C4031E" w:rsidRPr="00875F5A" w:rsidTr="009B4319">
        <w:trPr>
          <w:trHeight w:val="299"/>
        </w:trPr>
        <w:tc>
          <w:tcPr>
            <w:tcW w:w="2331" w:type="dxa"/>
            <w:vMerge w:val="restart"/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Выполнение конкурсного задания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:00 –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рабочего места</w:t>
            </w:r>
          </w:p>
        </w:tc>
      </w:tr>
      <w:tr w:rsidR="00C4031E" w:rsidRPr="00875F5A" w:rsidTr="009B4319">
        <w:trPr>
          <w:trHeight w:val="297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–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Выполнение 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конкурсного задания</w:t>
            </w:r>
          </w:p>
        </w:tc>
      </w:tr>
      <w:tr w:rsidR="00C4031E" w:rsidRPr="00875F5A" w:rsidTr="009B4319">
        <w:trPr>
          <w:trHeight w:val="297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– 1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Уборка рабочего места</w:t>
            </w:r>
          </w:p>
        </w:tc>
      </w:tr>
      <w:tr w:rsidR="00C4031E" w:rsidRPr="00875F5A" w:rsidTr="009B4319">
        <w:trPr>
          <w:trHeight w:val="646"/>
        </w:trPr>
        <w:tc>
          <w:tcPr>
            <w:tcW w:w="2331" w:type="dxa"/>
            <w:vMerge/>
            <w:tcBorders>
              <w:top w:val="nil"/>
            </w:tcBorders>
            <w:shd w:val="clear" w:color="auto" w:fill="D9E1F3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– 1</w:t>
            </w: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875F5A">
              <w:rPr>
                <w:rFonts w:ascii="Times New Roman" w:hAnsi="Times New Roman"/>
                <w:sz w:val="24"/>
                <w:szCs w:val="24"/>
                <w:lang w:val="en-US" w:eastAsia="en-US"/>
              </w:rPr>
              <w:t>:00</w:t>
            </w:r>
          </w:p>
        </w:tc>
        <w:tc>
          <w:tcPr>
            <w:tcW w:w="5451" w:type="dxa"/>
            <w:shd w:val="clear" w:color="auto" w:fill="auto"/>
          </w:tcPr>
          <w:p w:rsidR="00C4031E" w:rsidRPr="00875F5A" w:rsidRDefault="00C4031E" w:rsidP="009B4319">
            <w:pPr>
              <w:widowControl w:val="0"/>
              <w:autoSpaceDE w:val="0"/>
              <w:autoSpaceDN w:val="0"/>
              <w:spacing w:after="0" w:line="240" w:lineRule="auto"/>
              <w:ind w:left="63" w:right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F5A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</w:t>
            </w:r>
          </w:p>
        </w:tc>
      </w:tr>
    </w:tbl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color w:val="FF0000"/>
          <w:sz w:val="24"/>
          <w:szCs w:val="24"/>
        </w:rPr>
      </w:pP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  <w:u w:val="single"/>
        </w:rPr>
      </w:pPr>
      <w:r w:rsidRPr="00875F5A">
        <w:rPr>
          <w:rFonts w:ascii="Times New Roman" w:hAnsi="Times New Roman"/>
          <w:b/>
          <w:sz w:val="24"/>
          <w:szCs w:val="24"/>
        </w:rPr>
        <w:t xml:space="preserve">4.3 </w:t>
      </w:r>
      <w:r w:rsidRPr="00875F5A">
        <w:rPr>
          <w:rFonts w:ascii="Times New Roman" w:hAnsi="Times New Roman"/>
          <w:b/>
          <w:sz w:val="24"/>
          <w:szCs w:val="24"/>
          <w:u w:val="single"/>
        </w:rPr>
        <w:t>Конкурс по компетенции «Сварочное дело»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  <w:lang w:eastAsia="en-US"/>
        </w:rPr>
        <w:t>Защита работы «Сварочное дело. Мой опыт».</w:t>
      </w:r>
      <w:r w:rsidRPr="00875F5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Под защитой в данном случае понимается устное выступление учащихся, подкрепленное компьютерной презентацией или показ видео сделанной работы. На представление отводится не более 5-7 минут</w:t>
      </w:r>
      <w:r w:rsidRPr="00875F5A">
        <w:rPr>
          <w:rFonts w:ascii="Arial" w:hAnsi="Arial" w:cs="Arial"/>
          <w:color w:val="000000"/>
          <w:sz w:val="24"/>
          <w:szCs w:val="24"/>
          <w:shd w:val="clear" w:color="auto" w:fill="FFFFFF"/>
          <w:lang w:eastAsia="en-US"/>
        </w:rPr>
        <w:t>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Проектная работа оценивается по критериям: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полнота и качество представленных материалов;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степень обеспечения наглядно-иллюстративными материалами;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реалистичность проекта;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новизна и оригинальность предложения;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интерес, который вызывает предложение у участников проекта;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значимость проекта 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-рациональность и экономичность проекта.</w:t>
      </w:r>
    </w:p>
    <w:p w:rsidR="00C4031E" w:rsidRPr="00875F5A" w:rsidRDefault="00C4031E" w:rsidP="00212178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4031E" w:rsidRPr="00875F5A" w:rsidRDefault="00C4031E" w:rsidP="00212178">
      <w:pPr>
        <w:numPr>
          <w:ilvl w:val="1"/>
          <w:numId w:val="47"/>
        </w:numPr>
        <w:spacing w:after="0" w:line="240" w:lineRule="auto"/>
        <w:ind w:left="0"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 xml:space="preserve"> </w:t>
      </w:r>
      <w:r w:rsidRPr="00875F5A">
        <w:rPr>
          <w:rFonts w:ascii="Times New Roman" w:hAnsi="Times New Roman"/>
          <w:b/>
          <w:sz w:val="24"/>
          <w:szCs w:val="24"/>
          <w:u w:val="single"/>
        </w:rPr>
        <w:t>Конкурс по компетенции «Бухгалтерский учет»</w:t>
      </w:r>
      <w:r w:rsidRPr="00875F5A">
        <w:rPr>
          <w:rFonts w:ascii="Times New Roman" w:hAnsi="Times New Roman"/>
          <w:b/>
          <w:sz w:val="24"/>
          <w:szCs w:val="24"/>
        </w:rPr>
        <w:t xml:space="preserve">  </w:t>
      </w:r>
      <w:r w:rsidRPr="00875F5A">
        <w:rPr>
          <w:sz w:val="24"/>
          <w:szCs w:val="24"/>
        </w:rPr>
        <w:t xml:space="preserve">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-</w:t>
      </w:r>
      <w:r w:rsidRPr="00875F5A">
        <w:rPr>
          <w:rFonts w:ascii="Times New Roman" w:hAnsi="Times New Roman"/>
          <w:sz w:val="24"/>
          <w:szCs w:val="24"/>
        </w:rPr>
        <w:t xml:space="preserve"> Защита проекта</w:t>
      </w:r>
      <w:r w:rsidRPr="00875F5A">
        <w:rPr>
          <w:rFonts w:ascii="Times New Roman" w:hAnsi="Times New Roman"/>
          <w:sz w:val="24"/>
          <w:szCs w:val="24"/>
        </w:rPr>
        <w:tab/>
        <w:t>«Работа</w:t>
      </w:r>
      <w:r w:rsidRPr="00875F5A">
        <w:rPr>
          <w:rFonts w:ascii="Times New Roman" w:hAnsi="Times New Roman"/>
          <w:sz w:val="24"/>
          <w:szCs w:val="24"/>
        </w:rPr>
        <w:tab/>
        <w:t>для</w:t>
      </w:r>
      <w:r w:rsidRPr="00875F5A">
        <w:rPr>
          <w:rFonts w:ascii="Times New Roman" w:hAnsi="Times New Roman"/>
          <w:sz w:val="24"/>
          <w:szCs w:val="24"/>
        </w:rPr>
        <w:tab/>
        <w:t>молодежи</w:t>
      </w:r>
      <w:r w:rsidRPr="00875F5A">
        <w:rPr>
          <w:rFonts w:ascii="Times New Roman" w:hAnsi="Times New Roman"/>
          <w:sz w:val="24"/>
          <w:szCs w:val="24"/>
        </w:rPr>
        <w:tab/>
        <w:t>в</w:t>
      </w:r>
      <w:r w:rsidRPr="00875F5A">
        <w:rPr>
          <w:rFonts w:ascii="Times New Roman" w:hAnsi="Times New Roman"/>
          <w:sz w:val="24"/>
          <w:szCs w:val="24"/>
        </w:rPr>
        <w:tab/>
        <w:t xml:space="preserve">статусе самозанятого» (любая профессия) не больше 12 слайдов. </w:t>
      </w:r>
      <w:r w:rsidRPr="00875F5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Под защитой проектов в данном случае понимается устное выступление учащихся, подкрепленное компьютерной презентацией. На представление отводится не более 5-7 минут.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Конкурсная работа оценивается  по следующим основным критериям: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оригинальность идеи, положенной в основу бизнеса;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миссия, цель и задачи проекта;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lastRenderedPageBreak/>
        <w:t>- описание поэтапного плана реализации проекта;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предполагаемые результаты осуществления проекта, в том числе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экономический эффект (рентабельность).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качество доклада: композиция, аргументированность и убедительность;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объем и глубина знаний по теме;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культура речи и манера поведения;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>- ответы на вопросы: полнота ответа, эрудированность;</w:t>
      </w:r>
    </w:p>
    <w:p w:rsidR="00C4031E" w:rsidRPr="00875F5A" w:rsidRDefault="00C4031E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875F5A">
        <w:rPr>
          <w:rFonts w:ascii="Times New Roman" w:hAnsi="Times New Roman"/>
          <w:color w:val="1A1A1A"/>
          <w:sz w:val="24"/>
          <w:szCs w:val="24"/>
        </w:rPr>
        <w:t xml:space="preserve"> - соблюдение регламента (5-7 минут)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4.5</w:t>
      </w:r>
      <w:r w:rsidRPr="00875F5A">
        <w:rPr>
          <w:rFonts w:ascii="Times New Roman" w:hAnsi="Times New Roman"/>
          <w:b/>
          <w:sz w:val="24"/>
          <w:szCs w:val="24"/>
          <w:u w:val="single"/>
        </w:rPr>
        <w:t xml:space="preserve"> Конкурс по компетенции «Эксплуатация сельскохозяйственных машин»</w:t>
      </w:r>
      <w:r w:rsidRPr="00875F5A">
        <w:rPr>
          <w:rFonts w:ascii="Times New Roman" w:hAnsi="Times New Roman"/>
          <w:b/>
          <w:sz w:val="24"/>
          <w:szCs w:val="24"/>
        </w:rPr>
        <w:t xml:space="preserve"> состоит из трех этапов: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А)Теоретический этап. Проверка знаний Правил дорожного движения, решение задач по ПДД;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Б) Практический этап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Фигурное вождение автомобиля в ограниченных проездах на площадке на автомобиле с механической коробкой передач;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"Начало движения";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"Повороты на 90 градусов";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"Разворот в ограниченном пространстве";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"Змейка";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"Заезд в гараж (бокс) задним ходом";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•</w:t>
      </w:r>
      <w:r w:rsidRPr="00875F5A">
        <w:rPr>
          <w:rFonts w:ascii="Times New Roman" w:hAnsi="Times New Roman"/>
          <w:sz w:val="24"/>
          <w:szCs w:val="24"/>
        </w:rPr>
        <w:tab/>
        <w:t>"Параллельная парковка задним ходом".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В) Выполнение ЕТО тракторов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b/>
          <w:sz w:val="24"/>
          <w:szCs w:val="24"/>
          <w:u w:val="single"/>
        </w:rPr>
      </w:pPr>
      <w:r w:rsidRPr="00875F5A">
        <w:rPr>
          <w:rFonts w:ascii="Times New Roman" w:hAnsi="Times New Roman"/>
          <w:b/>
          <w:sz w:val="24"/>
          <w:szCs w:val="24"/>
          <w:u w:val="single"/>
        </w:rPr>
        <w:t>4.6. Конкурс по компетенции «Электромонтер»</w:t>
      </w:r>
    </w:p>
    <w:p w:rsidR="00C4031E" w:rsidRPr="00875F5A" w:rsidRDefault="00C4031E" w:rsidP="00212178">
      <w:pPr>
        <w:shd w:val="clear" w:color="auto" w:fill="FFFFFF"/>
        <w:tabs>
          <w:tab w:val="left" w:pos="302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ab/>
      </w:r>
      <w:r w:rsidRPr="00875F5A">
        <w:rPr>
          <w:rFonts w:ascii="Times New Roman" w:eastAsia="Calibri" w:hAnsi="Times New Roman"/>
          <w:b/>
          <w:spacing w:val="-4"/>
          <w:sz w:val="24"/>
          <w:szCs w:val="24"/>
          <w:lang w:eastAsia="zh-TW"/>
        </w:rPr>
        <w:t>Выполнение теоретического задания</w:t>
      </w:r>
      <w:r w:rsidRPr="00875F5A">
        <w:rPr>
          <w:rFonts w:ascii="Times New Roman" w:eastAsia="Calibri" w:hAnsi="Times New Roman"/>
          <w:spacing w:val="-4"/>
          <w:sz w:val="24"/>
          <w:szCs w:val="24"/>
          <w:lang w:eastAsia="zh-TW"/>
        </w:rPr>
        <w:t xml:space="preserve"> - время проведения 20 мин.</w:t>
      </w:r>
    </w:p>
    <w:p w:rsidR="00C4031E" w:rsidRPr="00875F5A" w:rsidRDefault="00C4031E" w:rsidP="00212178">
      <w:pPr>
        <w:widowControl w:val="0"/>
        <w:numPr>
          <w:ilvl w:val="0"/>
          <w:numId w:val="54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31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8"/>
          <w:sz w:val="24"/>
          <w:szCs w:val="24"/>
          <w:lang w:eastAsia="zh-TW"/>
        </w:rPr>
        <w:t xml:space="preserve">Инструктаж по структуре задания, сообщить отведенное на его </w:t>
      </w:r>
      <w:r w:rsidRPr="00875F5A">
        <w:rPr>
          <w:rFonts w:ascii="Times New Roman" w:eastAsia="Calibri" w:hAnsi="Times New Roman"/>
          <w:sz w:val="24"/>
          <w:szCs w:val="24"/>
          <w:lang w:eastAsia="zh-TW"/>
        </w:rPr>
        <w:t>выполнение время.</w:t>
      </w:r>
    </w:p>
    <w:p w:rsidR="00C4031E" w:rsidRPr="00875F5A" w:rsidRDefault="00C4031E" w:rsidP="00212178">
      <w:pPr>
        <w:widowControl w:val="0"/>
        <w:numPr>
          <w:ilvl w:val="0"/>
          <w:numId w:val="52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22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8"/>
          <w:sz w:val="24"/>
          <w:szCs w:val="24"/>
          <w:lang w:eastAsia="zh-TW"/>
        </w:rPr>
        <w:t>Ответы на вопросы  тестового задания</w:t>
      </w:r>
      <w:r w:rsidRPr="00875F5A">
        <w:rPr>
          <w:rFonts w:ascii="Times New Roman" w:eastAsia="Calibri" w:hAnsi="Times New Roman"/>
          <w:sz w:val="24"/>
          <w:szCs w:val="24"/>
          <w:lang w:eastAsia="zh-TW"/>
        </w:rPr>
        <w:t>.</w:t>
      </w:r>
    </w:p>
    <w:p w:rsidR="00C4031E" w:rsidRPr="00875F5A" w:rsidRDefault="00C4031E" w:rsidP="00212178">
      <w:pPr>
        <w:widowControl w:val="0"/>
        <w:numPr>
          <w:ilvl w:val="0"/>
          <w:numId w:val="52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17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8"/>
          <w:sz w:val="24"/>
          <w:szCs w:val="24"/>
          <w:lang w:eastAsia="zh-TW"/>
        </w:rPr>
        <w:t xml:space="preserve">Оценивание теоретического этапа. Бланки ответов проверяют по эталонам ответов. Проставляется количество баллов каждому конкурсанту в итоговую </w:t>
      </w:r>
      <w:r w:rsidRPr="00875F5A">
        <w:rPr>
          <w:rFonts w:ascii="Times New Roman" w:eastAsia="Calibri" w:hAnsi="Times New Roman"/>
          <w:spacing w:val="-9"/>
          <w:sz w:val="24"/>
          <w:szCs w:val="24"/>
          <w:lang w:eastAsia="zh-TW"/>
        </w:rPr>
        <w:t xml:space="preserve">ведомость, учитывая скорость и правильность выполнения теоретического </w:t>
      </w:r>
      <w:r w:rsidRPr="00875F5A">
        <w:rPr>
          <w:rFonts w:ascii="Times New Roman" w:eastAsia="Calibri" w:hAnsi="Times New Roman"/>
          <w:sz w:val="24"/>
          <w:szCs w:val="24"/>
          <w:lang w:eastAsia="zh-TW"/>
        </w:rPr>
        <w:t>задания.</w:t>
      </w:r>
    </w:p>
    <w:p w:rsidR="00C4031E" w:rsidRPr="00875F5A" w:rsidRDefault="00C4031E" w:rsidP="00212178">
      <w:pPr>
        <w:shd w:val="clear" w:color="auto" w:fill="FFFFFF"/>
        <w:tabs>
          <w:tab w:val="left" w:pos="302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ab/>
      </w:r>
      <w:r w:rsidRPr="00875F5A">
        <w:rPr>
          <w:rFonts w:ascii="Times New Roman" w:eastAsia="Calibri" w:hAnsi="Times New Roman"/>
          <w:b/>
          <w:spacing w:val="-4"/>
          <w:sz w:val="24"/>
          <w:szCs w:val="24"/>
          <w:lang w:eastAsia="zh-TW"/>
        </w:rPr>
        <w:t>Выполнение практического конкурсного задания</w:t>
      </w:r>
      <w:r w:rsidRPr="00875F5A">
        <w:rPr>
          <w:rFonts w:ascii="Times New Roman" w:eastAsia="Calibri" w:hAnsi="Times New Roman"/>
          <w:spacing w:val="-4"/>
          <w:sz w:val="24"/>
          <w:szCs w:val="24"/>
          <w:lang w:eastAsia="zh-TW"/>
        </w:rPr>
        <w:t xml:space="preserve"> - время проведения 2,20 мин</w:t>
      </w:r>
    </w:p>
    <w:p w:rsidR="00C4031E" w:rsidRPr="00875F5A" w:rsidRDefault="00C4031E" w:rsidP="00212178">
      <w:pPr>
        <w:widowControl w:val="0"/>
        <w:numPr>
          <w:ilvl w:val="0"/>
          <w:numId w:val="55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28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9"/>
          <w:sz w:val="24"/>
          <w:szCs w:val="24"/>
          <w:lang w:eastAsia="zh-TW"/>
        </w:rPr>
        <w:t>Распределение по рабочим местам.</w:t>
      </w:r>
    </w:p>
    <w:p w:rsidR="00C4031E" w:rsidRPr="00875F5A" w:rsidRDefault="00C4031E" w:rsidP="00212178">
      <w:pPr>
        <w:widowControl w:val="0"/>
        <w:numPr>
          <w:ilvl w:val="0"/>
          <w:numId w:val="53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20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1"/>
          <w:sz w:val="24"/>
          <w:szCs w:val="24"/>
          <w:lang w:eastAsia="zh-TW"/>
        </w:rPr>
        <w:t>Выдача инструкционных карт, инструмента, заготовки проводов.</w:t>
      </w:r>
    </w:p>
    <w:p w:rsidR="00C4031E" w:rsidRPr="00875F5A" w:rsidRDefault="00C4031E" w:rsidP="00212178">
      <w:pPr>
        <w:widowControl w:val="0"/>
        <w:numPr>
          <w:ilvl w:val="0"/>
          <w:numId w:val="53"/>
        </w:numPr>
        <w:shd w:val="clear" w:color="auto" w:fill="FFFFFF"/>
        <w:tabs>
          <w:tab w:val="left" w:pos="744"/>
        </w:tabs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pacing w:val="-20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1"/>
          <w:sz w:val="24"/>
          <w:szCs w:val="24"/>
          <w:lang w:eastAsia="zh-TW"/>
        </w:rPr>
        <w:t xml:space="preserve">Выполнение монтажа электрической схемы, согласно алгоритма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5"/>
          <w:sz w:val="24"/>
          <w:szCs w:val="24"/>
          <w:lang w:eastAsia="zh-TW"/>
        </w:rPr>
        <w:t xml:space="preserve">При грубых нарушениях требований охраны труда, электробезопасности и </w:t>
      </w:r>
      <w:r w:rsidRPr="00875F5A">
        <w:rPr>
          <w:rFonts w:ascii="Times New Roman" w:eastAsia="Calibri" w:hAnsi="Times New Roman"/>
          <w:spacing w:val="-7"/>
          <w:sz w:val="24"/>
          <w:szCs w:val="24"/>
          <w:lang w:eastAsia="zh-TW"/>
        </w:rPr>
        <w:t xml:space="preserve">пожарной безопасности конкурсанты могут быть отстранены от дальнейшего выполнения задания. При небольших нарушениях конкурсантам начисляются </w:t>
      </w:r>
      <w:r w:rsidRPr="00875F5A">
        <w:rPr>
          <w:rFonts w:ascii="Times New Roman" w:eastAsia="Calibri" w:hAnsi="Times New Roman"/>
          <w:sz w:val="24"/>
          <w:szCs w:val="24"/>
          <w:lang w:eastAsia="zh-TW"/>
        </w:rPr>
        <w:t>штрафные баллы.</w:t>
      </w: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 xml:space="preserve">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>ИНСТРУКЦИОННО-ТЕХНОЛОГИЧЕСКАЯ КАРТА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>Последовательность выполнения практического задания конкурса профессионального мастерства.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</w:p>
    <w:p w:rsidR="00C4031E" w:rsidRPr="00875F5A" w:rsidRDefault="00C4031E" w:rsidP="00212178">
      <w:pPr>
        <w:widowControl w:val="0"/>
        <w:numPr>
          <w:ilvl w:val="0"/>
          <w:numId w:val="58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26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9"/>
          <w:sz w:val="24"/>
          <w:szCs w:val="24"/>
          <w:lang w:eastAsia="zh-TW"/>
        </w:rPr>
        <w:t>Подготовка и организация рабочего места.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spacing w:val="-26"/>
          <w:sz w:val="24"/>
          <w:szCs w:val="24"/>
        </w:rPr>
      </w:pPr>
      <w:r w:rsidRPr="00875F5A">
        <w:rPr>
          <w:rFonts w:ascii="Times New Roman" w:hAnsi="Times New Roman"/>
          <w:spacing w:val="-9"/>
          <w:sz w:val="24"/>
          <w:szCs w:val="24"/>
        </w:rPr>
        <w:t xml:space="preserve">Изучение электрической </w:t>
      </w:r>
      <w:r w:rsidRPr="00875F5A">
        <w:rPr>
          <w:rFonts w:ascii="Times New Roman" w:hAnsi="Times New Roman"/>
          <w:spacing w:val="-3"/>
          <w:sz w:val="24"/>
          <w:szCs w:val="24"/>
        </w:rPr>
        <w:t xml:space="preserve">схемы </w:t>
      </w:r>
      <w:r w:rsidRPr="00875F5A">
        <w:rPr>
          <w:rFonts w:ascii="Times New Roman" w:hAnsi="Times New Roman"/>
          <w:spacing w:val="-4"/>
          <w:sz w:val="24"/>
          <w:szCs w:val="24"/>
        </w:rPr>
        <w:t>осветительной установки и розетки.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hAnsi="Times New Roman"/>
          <w:spacing w:val="-26"/>
          <w:sz w:val="24"/>
          <w:szCs w:val="24"/>
        </w:rPr>
      </w:pPr>
      <w:r w:rsidRPr="00875F5A">
        <w:rPr>
          <w:rFonts w:ascii="Times New Roman" w:hAnsi="Times New Roman"/>
          <w:spacing w:val="-9"/>
          <w:sz w:val="24"/>
          <w:szCs w:val="24"/>
        </w:rPr>
        <w:t>Подготовка проводов,  присоединение проводов.</w:t>
      </w:r>
      <w:r w:rsidRPr="00875F5A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21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>Подключение розетки.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21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>Подключение цепи управления источниками света,  согласно монтажной схемы.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21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>Подключение силовой цепи схемы.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21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>Подключение автоматического выключателя.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17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 xml:space="preserve">Контроль монтажа электрической схемы под напряжением 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17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0"/>
          <w:sz w:val="24"/>
          <w:szCs w:val="24"/>
          <w:lang w:eastAsia="zh-TW"/>
        </w:rPr>
        <w:t xml:space="preserve">Демонстрация действия схемы членам экспертной комиссии. </w:t>
      </w:r>
    </w:p>
    <w:p w:rsidR="00C4031E" w:rsidRPr="00875F5A" w:rsidRDefault="00C4031E" w:rsidP="00212178">
      <w:pPr>
        <w:widowControl w:val="0"/>
        <w:numPr>
          <w:ilvl w:val="0"/>
          <w:numId w:val="56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right="49" w:firstLine="709"/>
        <w:jc w:val="both"/>
        <w:rPr>
          <w:rFonts w:ascii="Times New Roman" w:eastAsia="Calibri" w:hAnsi="Times New Roman"/>
          <w:spacing w:val="-19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pacing w:val="-19"/>
          <w:sz w:val="24"/>
          <w:szCs w:val="24"/>
          <w:lang w:eastAsia="zh-TW"/>
        </w:rPr>
        <w:t>Демонтаж электрической схемы и уборка рабочего места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</w:p>
    <w:p w:rsidR="00C4031E" w:rsidRPr="00875F5A" w:rsidRDefault="00034230" w:rsidP="00034230">
      <w:pPr>
        <w:suppressAutoHyphens/>
        <w:spacing w:after="0" w:line="240" w:lineRule="auto"/>
        <w:ind w:right="49"/>
        <w:jc w:val="center"/>
        <w:rPr>
          <w:rFonts w:ascii="Times New Roman" w:eastAsia="Calibri" w:hAnsi="Times New Roman"/>
          <w:b/>
          <w:sz w:val="24"/>
          <w:szCs w:val="24"/>
          <w:lang w:eastAsia="zh-TW"/>
        </w:rPr>
      </w:pPr>
      <w:r>
        <w:rPr>
          <w:rFonts w:ascii="Times New Roman" w:eastAsia="Calibri" w:hAnsi="Times New Roman"/>
          <w:b/>
          <w:sz w:val="24"/>
          <w:szCs w:val="24"/>
          <w:lang w:eastAsia="zh-TW"/>
        </w:rPr>
        <w:lastRenderedPageBreak/>
        <w:t>И</w:t>
      </w:r>
      <w:r w:rsidR="00C4031E" w:rsidRPr="00875F5A">
        <w:rPr>
          <w:rFonts w:ascii="Times New Roman" w:eastAsia="Calibri" w:hAnsi="Times New Roman"/>
          <w:b/>
          <w:sz w:val="24"/>
          <w:szCs w:val="24"/>
          <w:lang w:eastAsia="zh-TW"/>
        </w:rPr>
        <w:t>СТРУКТАЖ</w:t>
      </w:r>
    </w:p>
    <w:p w:rsidR="00C4031E" w:rsidRPr="00875F5A" w:rsidRDefault="00C4031E" w:rsidP="00034230">
      <w:pPr>
        <w:suppressAutoHyphens/>
        <w:spacing w:after="0" w:line="240" w:lineRule="auto"/>
        <w:ind w:right="49"/>
        <w:jc w:val="center"/>
        <w:rPr>
          <w:rFonts w:ascii="Times New Roman" w:eastAsia="Calibri" w:hAnsi="Times New Roman"/>
          <w:b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>по соблюдению мер электробезопасности при монтаже и</w:t>
      </w:r>
    </w:p>
    <w:p w:rsidR="00C4031E" w:rsidRPr="00875F5A" w:rsidRDefault="00C4031E" w:rsidP="00034230">
      <w:pPr>
        <w:suppressAutoHyphens/>
        <w:spacing w:after="0" w:line="240" w:lineRule="auto"/>
        <w:ind w:right="49"/>
        <w:jc w:val="center"/>
        <w:rPr>
          <w:rFonts w:ascii="Times New Roman" w:eastAsia="Calibri" w:hAnsi="Times New Roman"/>
          <w:b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b/>
          <w:sz w:val="24"/>
          <w:szCs w:val="24"/>
          <w:lang w:eastAsia="zh-TW"/>
        </w:rPr>
        <w:t>подключении схемы.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b/>
          <w:sz w:val="24"/>
          <w:szCs w:val="24"/>
          <w:lang w:eastAsia="zh-TW"/>
        </w:rPr>
      </w:pPr>
    </w:p>
    <w:p w:rsidR="00C4031E" w:rsidRPr="00875F5A" w:rsidRDefault="00C4031E" w:rsidP="00212178">
      <w:pPr>
        <w:numPr>
          <w:ilvl w:val="0"/>
          <w:numId w:val="59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Работа по монтажу и подключению электрических схем производиться студентами, после ознакомления с ИТК, принципиальными и монтажными схемами.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Монтаж электрической схемы производить только при  отключенном напряжение (контроль производиться визуально:   автоматический выключатель находиться  в выключенном положении).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Соблюдать технологические требования подключения фазных и нулевых проводов к  электротехническим аппаратам (патронов, выключателей, розеток).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После соединения проводов и перед подачей напряжения (</w:t>
      </w:r>
      <w:r w:rsidRPr="00875F5A">
        <w:rPr>
          <w:rFonts w:ascii="Times New Roman" w:hAnsi="Times New Roman"/>
          <w:b/>
          <w:sz w:val="24"/>
          <w:szCs w:val="24"/>
        </w:rPr>
        <w:t xml:space="preserve">~ U </w:t>
      </w:r>
      <w:r w:rsidRPr="00875F5A">
        <w:rPr>
          <w:rFonts w:ascii="Times New Roman" w:hAnsi="Times New Roman"/>
          <w:sz w:val="24"/>
          <w:szCs w:val="24"/>
        </w:rPr>
        <w:t>220В), крышку распределительной коробки необходимо закрыть.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Крепление  проводов к приборам должно быть надежным, оголенные токопроводящие жилы, после присоединения не должны быть видны.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Подключение схемы  к источнику  электроэнергии (</w:t>
      </w:r>
      <w:r w:rsidRPr="00875F5A">
        <w:rPr>
          <w:rFonts w:ascii="Times New Roman" w:hAnsi="Times New Roman"/>
          <w:b/>
          <w:sz w:val="24"/>
          <w:szCs w:val="24"/>
        </w:rPr>
        <w:t xml:space="preserve">~ U </w:t>
      </w:r>
      <w:r w:rsidRPr="00875F5A">
        <w:rPr>
          <w:rFonts w:ascii="Times New Roman" w:hAnsi="Times New Roman"/>
          <w:sz w:val="24"/>
          <w:szCs w:val="24"/>
        </w:rPr>
        <w:t xml:space="preserve">220В) производить только  после проверки мастером п/о правильности монтажа и в его присутствии. </w:t>
      </w:r>
    </w:p>
    <w:p w:rsidR="00C4031E" w:rsidRPr="00875F5A" w:rsidRDefault="00C4031E" w:rsidP="00212178">
      <w:pPr>
        <w:numPr>
          <w:ilvl w:val="0"/>
          <w:numId w:val="57"/>
        </w:numPr>
        <w:suppressAutoHyphens/>
        <w:spacing w:after="0" w:line="240" w:lineRule="auto"/>
        <w:ind w:left="0" w:right="4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В процессе работы необходимо соблюдать требования к организации рабочего места электромонтера  и  уборки его по окончании выполнения задания. 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z w:val="24"/>
          <w:szCs w:val="24"/>
          <w:lang w:eastAsia="zh-TW"/>
        </w:rPr>
        <w:t>Студенты расписываются в протоколе инструктажа, занимают рабочие места и приступают к выполнению задания.</w:t>
      </w: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</w:p>
    <w:p w:rsidR="00C4031E" w:rsidRPr="00875F5A" w:rsidRDefault="00C4031E" w:rsidP="00212178">
      <w:pPr>
        <w:suppressAutoHyphens/>
        <w:spacing w:after="0" w:line="240" w:lineRule="auto"/>
        <w:ind w:right="49" w:firstLine="709"/>
        <w:jc w:val="both"/>
        <w:rPr>
          <w:rFonts w:ascii="Times New Roman" w:eastAsia="Calibri" w:hAnsi="Times New Roman"/>
          <w:sz w:val="24"/>
          <w:szCs w:val="24"/>
          <w:lang w:eastAsia="zh-TW"/>
        </w:rPr>
      </w:pPr>
      <w:r w:rsidRPr="00875F5A">
        <w:rPr>
          <w:rFonts w:ascii="Times New Roman" w:eastAsia="Calibri" w:hAnsi="Times New Roman"/>
          <w:sz w:val="24"/>
          <w:szCs w:val="24"/>
          <w:lang w:eastAsia="zh-TW"/>
        </w:rPr>
        <w:t>Письменные принадлежности для записи показаний приборов необходимо  иметь на рабочем месте.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C4031E" w:rsidRPr="00875F5A" w:rsidRDefault="00C4031E" w:rsidP="00034230">
      <w:pPr>
        <w:pStyle w:val="Default"/>
        <w:autoSpaceDE w:val="0"/>
        <w:autoSpaceDN w:val="0"/>
        <w:adjustRightInd w:val="0"/>
        <w:ind w:left="709" w:right="49"/>
        <w:jc w:val="both"/>
      </w:pPr>
      <w:r w:rsidRPr="00875F5A">
        <w:rPr>
          <w:b/>
          <w:bCs/>
        </w:rPr>
        <w:t>5. Оценка конкурса:</w:t>
      </w: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t>Победители и призеры выявляются по общей сумме баллов набранных по всем этапам.</w:t>
      </w:r>
    </w:p>
    <w:p w:rsidR="00034230" w:rsidRDefault="00034230" w:rsidP="00212178">
      <w:pPr>
        <w:pStyle w:val="Default"/>
        <w:ind w:right="49" w:firstLine="709"/>
        <w:jc w:val="both"/>
        <w:rPr>
          <w:b/>
          <w:bCs/>
        </w:rPr>
      </w:pP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rPr>
          <w:b/>
          <w:bCs/>
        </w:rPr>
        <w:t>6. Награждение</w:t>
      </w: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t>Победители и призеры конкурса награждаются грамотами, памятными призами и получают сертификат участника.</w:t>
      </w: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t>Победителю при поступлении ГАПОУ «Актанышский технологический техникум» предоставляется бесплатное обучение по краткосрочным программам по выбору:</w:t>
      </w:r>
    </w:p>
    <w:p w:rsidR="00C4031E" w:rsidRPr="00875F5A" w:rsidRDefault="00C4031E" w:rsidP="00212178">
      <w:pPr>
        <w:pStyle w:val="Default"/>
        <w:numPr>
          <w:ilvl w:val="0"/>
          <w:numId w:val="46"/>
        </w:numPr>
        <w:autoSpaceDE w:val="0"/>
        <w:autoSpaceDN w:val="0"/>
        <w:adjustRightInd w:val="0"/>
        <w:ind w:left="0" w:right="49" w:firstLine="709"/>
        <w:jc w:val="both"/>
      </w:pPr>
      <w:r w:rsidRPr="00875F5A">
        <w:t>Повар</w:t>
      </w:r>
    </w:p>
    <w:p w:rsidR="00C4031E" w:rsidRPr="00875F5A" w:rsidRDefault="00C4031E" w:rsidP="00212178">
      <w:pPr>
        <w:pStyle w:val="Default"/>
        <w:numPr>
          <w:ilvl w:val="0"/>
          <w:numId w:val="46"/>
        </w:numPr>
        <w:autoSpaceDE w:val="0"/>
        <w:autoSpaceDN w:val="0"/>
        <w:adjustRightInd w:val="0"/>
        <w:ind w:left="0" w:right="49" w:firstLine="709"/>
        <w:jc w:val="both"/>
      </w:pPr>
      <w:r w:rsidRPr="00875F5A">
        <w:t>Тракторист-машинист</w:t>
      </w:r>
    </w:p>
    <w:p w:rsidR="00C4031E" w:rsidRPr="00875F5A" w:rsidRDefault="00C4031E" w:rsidP="00212178">
      <w:pPr>
        <w:pStyle w:val="Default"/>
        <w:numPr>
          <w:ilvl w:val="0"/>
          <w:numId w:val="46"/>
        </w:numPr>
        <w:autoSpaceDE w:val="0"/>
        <w:autoSpaceDN w:val="0"/>
        <w:adjustRightInd w:val="0"/>
        <w:ind w:left="0" w:right="49" w:firstLine="709"/>
        <w:jc w:val="both"/>
      </w:pPr>
      <w:r w:rsidRPr="00875F5A">
        <w:t>Электрогазосварщик</w:t>
      </w:r>
    </w:p>
    <w:p w:rsidR="00C4031E" w:rsidRPr="00875F5A" w:rsidRDefault="00C4031E" w:rsidP="00034230">
      <w:pPr>
        <w:pStyle w:val="Default"/>
        <w:autoSpaceDE w:val="0"/>
        <w:autoSpaceDN w:val="0"/>
        <w:adjustRightInd w:val="0"/>
        <w:ind w:left="709" w:right="49"/>
        <w:jc w:val="both"/>
      </w:pPr>
      <w:r w:rsidRPr="00875F5A">
        <w:rPr>
          <w:b/>
          <w:bCs/>
        </w:rPr>
        <w:t>7. Состав жюри: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Председатель жюри – Шамсунова Л.Я. – директор ГАПОУ «АТТ» </w:t>
      </w:r>
    </w:p>
    <w:p w:rsidR="00C4031E" w:rsidRPr="00875F5A" w:rsidRDefault="00C4031E" w:rsidP="00212178">
      <w:pPr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Члены жюри: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Исламова Л.Ф. – зам.директора по НМР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Садртдинов Р.Р. – зам. директора по УПР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Фаррахова Л.С. – зам. директора по УР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Вильданова Г.Н. – зав. производством столовой «Тэмле»</w:t>
      </w:r>
    </w:p>
    <w:p w:rsidR="00C4031E" w:rsidRPr="00875F5A" w:rsidRDefault="00C4031E" w:rsidP="00212178">
      <w:pPr>
        <w:pStyle w:val="af5"/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 Фатихова Н.Г. -  зам. директора по УВР ГАПОУ «АТТ»</w:t>
      </w:r>
    </w:p>
    <w:p w:rsidR="00C4031E" w:rsidRPr="00875F5A" w:rsidRDefault="00C4031E" w:rsidP="00212178">
      <w:pPr>
        <w:pStyle w:val="af5"/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Валиева Л.Р.-  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Шамсутдинова Л.Н.-  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Файрушин И.Ф.- преподаватель специальных дисциплин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Зарипова Л.Ф.-</w:t>
      </w:r>
      <w:r w:rsidRPr="00875F5A">
        <w:rPr>
          <w:sz w:val="24"/>
          <w:szCs w:val="24"/>
        </w:rPr>
        <w:t xml:space="preserve"> </w:t>
      </w:r>
      <w:r w:rsidRPr="00875F5A">
        <w:rPr>
          <w:rFonts w:ascii="Times New Roman" w:hAnsi="Times New Roman"/>
          <w:sz w:val="24"/>
          <w:szCs w:val="24"/>
        </w:rPr>
        <w:t>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Фахразиева Г.Х.- старший мастер 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 xml:space="preserve"> Мухаметдинов Н.Ф. - 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lastRenderedPageBreak/>
        <w:t xml:space="preserve"> Сайфетдинов И.И. - 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Хафизов А.А.- мастер производственного обучения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Гайнуллин И.И. – преподаватель специальных дисциплин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Салахов Д.Д. – преподаватель специальных дисциплин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Нагимова З.У. – педагог-организатор ГАПОУ «АТТ»</w:t>
      </w:r>
    </w:p>
    <w:p w:rsidR="00C4031E" w:rsidRPr="00875F5A" w:rsidRDefault="00C4031E" w:rsidP="00212178">
      <w:pPr>
        <w:numPr>
          <w:ilvl w:val="0"/>
          <w:numId w:val="45"/>
        </w:numPr>
        <w:spacing w:after="0" w:line="240" w:lineRule="auto"/>
        <w:ind w:left="0" w:right="49" w:firstLine="709"/>
        <w:jc w:val="both"/>
        <w:rPr>
          <w:rFonts w:ascii="Times New Roman" w:hAnsi="Times New Roman"/>
          <w:sz w:val="24"/>
          <w:szCs w:val="24"/>
        </w:rPr>
      </w:pPr>
      <w:r w:rsidRPr="00875F5A">
        <w:rPr>
          <w:rFonts w:ascii="Times New Roman" w:hAnsi="Times New Roman"/>
          <w:sz w:val="24"/>
          <w:szCs w:val="24"/>
        </w:rPr>
        <w:t>Независимые эксперты*</w:t>
      </w:r>
    </w:p>
    <w:p w:rsidR="00C4031E" w:rsidRPr="00875F5A" w:rsidRDefault="00C4031E" w:rsidP="00212178">
      <w:pPr>
        <w:pStyle w:val="Default"/>
        <w:ind w:right="49" w:firstLine="709"/>
        <w:jc w:val="both"/>
      </w:pPr>
    </w:p>
    <w:p w:rsidR="00C4031E" w:rsidRPr="00875F5A" w:rsidRDefault="00C4031E" w:rsidP="00034230">
      <w:pPr>
        <w:pStyle w:val="Default"/>
        <w:autoSpaceDE w:val="0"/>
        <w:autoSpaceDN w:val="0"/>
        <w:adjustRightInd w:val="0"/>
        <w:ind w:left="709" w:right="49"/>
        <w:jc w:val="both"/>
      </w:pPr>
      <w:r w:rsidRPr="00034230">
        <w:rPr>
          <w:b/>
          <w:bCs/>
        </w:rPr>
        <w:t>8. Финансирование</w:t>
      </w:r>
    </w:p>
    <w:p w:rsidR="00C4031E" w:rsidRPr="00875F5A" w:rsidRDefault="00C4031E" w:rsidP="00212178">
      <w:pPr>
        <w:pStyle w:val="Default"/>
        <w:ind w:right="49" w:firstLine="709"/>
        <w:jc w:val="both"/>
        <w:rPr>
          <w:color w:val="auto"/>
        </w:rPr>
      </w:pPr>
      <w:r w:rsidRPr="00875F5A">
        <w:rPr>
          <w:color w:val="auto"/>
        </w:rPr>
        <w:t xml:space="preserve">Расходы, связанные с организацией и проведением конкурсов, несет Государственное автономное профессиональное образовательное учреждение «Актанышский технологический техникум» </w:t>
      </w: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rPr>
          <w:b/>
          <w:bCs/>
        </w:rPr>
        <w:t>9. Охрана труда</w:t>
      </w:r>
    </w:p>
    <w:p w:rsidR="00C4031E" w:rsidRPr="00875F5A" w:rsidRDefault="00C4031E" w:rsidP="00212178">
      <w:pPr>
        <w:pStyle w:val="Default"/>
        <w:ind w:right="49" w:firstLine="709"/>
        <w:jc w:val="both"/>
      </w:pPr>
      <w:r w:rsidRPr="00875F5A">
        <w:t>Организаторам конкурса провести инструктаж по охране труда и технике безопасности с участниками конкурса.  Ответственный инженер по охране труда – Тохбатуллина Л.Ф</w:t>
      </w:r>
    </w:p>
    <w:p w:rsidR="00C4031E" w:rsidRDefault="00C4031E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034230" w:rsidRPr="00875F5A" w:rsidRDefault="00034230" w:rsidP="00212178">
      <w:pPr>
        <w:pStyle w:val="afc"/>
        <w:ind w:right="49" w:firstLine="709"/>
        <w:jc w:val="both"/>
        <w:rPr>
          <w:sz w:val="24"/>
          <w:szCs w:val="24"/>
        </w:rPr>
      </w:pPr>
    </w:p>
    <w:p w:rsidR="00892890" w:rsidRPr="00034230" w:rsidRDefault="0017008A" w:rsidP="00034230">
      <w:pPr>
        <w:spacing w:after="0" w:line="240" w:lineRule="auto"/>
        <w:ind w:right="49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23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Оснащение конкурсных мест «Поварское дело»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Производственный стол;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Плита 4-х конфорочная с жарочным шкафом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Моечная ванна;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Микроволновая печь;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Пароконвектомат;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Весы настольные;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Миксер.</w:t>
      </w:r>
    </w:p>
    <w:p w:rsidR="00892890" w:rsidRDefault="0017008A" w:rsidP="00212178">
      <w:pPr>
        <w:numPr>
          <w:ilvl w:val="0"/>
          <w:numId w:val="8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Печь конвекционный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Посуда инвентарь на каждого конкурсанта: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Кастрюли ёмкостью 1 л.- 2шт.;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Сотейник ёмкостью 1 л.-1шт.;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Сковорода - 1шт.;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Ложка разливная -1 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Лопатка деревянная – 1шт.;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Лопатка металлическая – 1шт.;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Доски разделочные -2 шт.;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круглое  белое плоское блюдо диаметром 32 см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порционная тарелка</w:t>
      </w:r>
    </w:p>
    <w:p w:rsidR="00892890" w:rsidRDefault="0017008A" w:rsidP="00212178">
      <w:pPr>
        <w:numPr>
          <w:ilvl w:val="0"/>
          <w:numId w:val="9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Нож шеф повар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Дополнительно  на 1 участника, работающих в общем помещении:</w:t>
      </w:r>
    </w:p>
    <w:p w:rsidR="00892890" w:rsidRDefault="0017008A" w:rsidP="00212178">
      <w:pPr>
        <w:numPr>
          <w:ilvl w:val="0"/>
          <w:numId w:val="10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Фольга;</w:t>
      </w:r>
    </w:p>
    <w:p w:rsidR="00892890" w:rsidRDefault="0017008A" w:rsidP="00212178">
      <w:pPr>
        <w:numPr>
          <w:ilvl w:val="0"/>
          <w:numId w:val="10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Плёнка пищевая;</w:t>
      </w:r>
    </w:p>
    <w:p w:rsidR="00892890" w:rsidRDefault="0017008A" w:rsidP="00212178">
      <w:pPr>
        <w:numPr>
          <w:ilvl w:val="0"/>
          <w:numId w:val="10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пергаментная.</w:t>
      </w:r>
    </w:p>
    <w:p w:rsidR="00892890" w:rsidRDefault="0017008A" w:rsidP="00212178">
      <w:pPr>
        <w:numPr>
          <w:ilvl w:val="0"/>
          <w:numId w:val="10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Салфетка бумажная </w:t>
      </w:r>
    </w:p>
    <w:p w:rsidR="00892890" w:rsidRDefault="00892890" w:rsidP="00212178">
      <w:pPr>
        <w:numPr>
          <w:ilvl w:val="0"/>
          <w:numId w:val="10"/>
        </w:numP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5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практической части «Поварское дело»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8505"/>
        <w:gridCol w:w="1276"/>
      </w:tblGrid>
      <w:tr w:rsidR="00892890" w:rsidTr="00E131C3">
        <w:tc>
          <w:tcPr>
            <w:tcW w:w="562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05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Аспекты </w:t>
            </w:r>
          </w:p>
        </w:tc>
        <w:tc>
          <w:tcPr>
            <w:tcW w:w="1276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892890" w:rsidTr="00E131C3">
        <w:tc>
          <w:tcPr>
            <w:tcW w:w="562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Санитария и гигиена, техника безопасности и нормы охраны здоровья, окружающая среда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2890" w:rsidTr="00E131C3">
        <w:tc>
          <w:tcPr>
            <w:tcW w:w="562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ингредиентов: навыки и знания кулинарной обработки продуктов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2890" w:rsidTr="00E131C3">
        <w:tc>
          <w:tcPr>
            <w:tcW w:w="562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теста, начинки, формы изделий и рельефный шов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2890" w:rsidTr="00E131C3">
        <w:tc>
          <w:tcPr>
            <w:tcW w:w="562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и презентация блюд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2890" w:rsidTr="009B4319">
        <w:tc>
          <w:tcPr>
            <w:tcW w:w="9067" w:type="dxa"/>
            <w:gridSpan w:val="2"/>
            <w:shd w:val="clear" w:color="auto" w:fill="auto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2890" w:rsidRDefault="0017008A" w:rsidP="0003423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319" w:rsidRDefault="009B4319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178" w:rsidRDefault="00212178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Pr="00034230" w:rsidRDefault="0017008A" w:rsidP="00034230">
      <w:pPr>
        <w:spacing w:after="0" w:line="240" w:lineRule="auto"/>
        <w:ind w:right="49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230">
        <w:rPr>
          <w:rFonts w:ascii="Times New Roman" w:eastAsia="Times New Roman" w:hAnsi="Times New Roman" w:cs="Times New Roman"/>
          <w:sz w:val="24"/>
          <w:szCs w:val="24"/>
        </w:rPr>
        <w:t>Приложение 6</w:t>
      </w:r>
    </w:p>
    <w:p w:rsidR="00034230" w:rsidRDefault="00034230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по технике безопасности «Сварочное дело»:</w:t>
      </w:r>
    </w:p>
    <w:p w:rsidR="00892890" w:rsidRDefault="0017008A" w:rsidP="00212178">
      <w:pPr>
        <w:tabs>
          <w:tab w:val="left" w:pos="567"/>
        </w:tabs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Общие требования охраны труда.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выполнению конкурсного задания по электросварочным работам под руководством Экспертов допускаются прошедшие инструктаж по охране труда, медицинский осмотр и не имеющие противопоказаний по состоянию здоровья.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должны соблюдать правила поведения, расписание и график проведения конкурсного задания, установленные режимы труда и отдыха.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 выполнении электросварочных работ готового электрооборудования возможно воздействие следующих опасных и вредных факторов: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возможность поражения электрическим током (термические ожоги, электрический удар) при случайном прикосновении к неизолированным токоведущим частям электроустановки, находящимся под напряжением;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возможность получения травматических повреждений при использовании неисправного или небрежном использовании исправного инструмента, а также при случайном прикосновении к движущимся или вращающимся деталям машин и механизмов;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возможность возникновения пожара в результате нагрева токоведущих частей при перегрузке, неудовлетворительном электрическом контакте, а также в результате воздействия электрической дуги при коротком замыкании.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 выполнении конкурсного задания по электросварочным работам должна применяться спецодежда и индивидуальные средства защиты.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Все сварщики должны пользоваться брезентовыми рукавицами.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процессе работы Участники должны соблюдать правила ношения спецодежды, пользования индивидуальными и коллективными средствами защиты, соблюдать  правила личной гигиены, содержать рабочее место в чистоте, регулярно удалять отходы материала, стружку, мусор в мусорное ведро.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помещении для выполнения электросварочных работ должна быть медицинская аптечка с набором необходимых медикаментов и перевязочных средств. В аптечке должны быть опись медикаментов и инструкция по оказанию первой помощи пострадавшим.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обязаны соблюдать правила пожарной безопасности, знать места расположения  первичных средств пожаротушения. Помещение для проведения конкурсных заданий снабжается порошковыми или углекислотными огнетушителями.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 несчастном случае пострадавший или очевидец несчастного случая обязан немедленно сообщить о случившемся Экспертам. При неисправности оборудования или инструмента - прекратить работу и сообщить об этом Экспертам.</w:t>
      </w:r>
    </w:p>
    <w:p w:rsidR="00892890" w:rsidRDefault="0017008A" w:rsidP="00212178">
      <w:pPr>
        <w:widowControl w:val="0"/>
        <w:numPr>
          <w:ilvl w:val="1"/>
          <w:numId w:val="13"/>
        </w:numPr>
        <w:shd w:val="clear" w:color="auto" w:fill="FFFFFF"/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 на электроустановках, так и лица административно-технического персонала, которые не обеспечили: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выполнение организац</w:t>
      </w:r>
      <w:r w:rsidR="000342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ионно-технических мероприятий,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предотвращающих возможность возникновения несчастных случаев;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соответствие рабочего места требованиям охраны труда;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проведение обучения безопасным методам работы на электроустановках.</w:t>
      </w:r>
    </w:p>
    <w:p w:rsidR="00892890" w:rsidRDefault="0017008A" w:rsidP="00212178">
      <w:pPr>
        <w:widowControl w:val="0"/>
        <w:shd w:val="clear" w:color="auto" w:fill="FFFFFF"/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color w:val="000000"/>
          <w:spacing w:val="-1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12"/>
          <w:sz w:val="24"/>
          <w:szCs w:val="24"/>
          <w:lang w:eastAsia="en-US"/>
        </w:rPr>
        <w:t>1.10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Участники, допустившие невыполнение или нарушение </w:t>
      </w:r>
      <w:r>
        <w:rPr>
          <w:rFonts w:ascii="Times New Roman" w:eastAsia="Calibri" w:hAnsi="Times New Roman" w:cs="Times New Roman"/>
          <w:color w:val="000000"/>
          <w:spacing w:val="-11"/>
          <w:sz w:val="24"/>
          <w:szCs w:val="24"/>
          <w:lang w:eastAsia="en-US"/>
        </w:rPr>
        <w:t>инструкции по охране труда, привлекаются к ответственности в соответствии Регламентом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92890" w:rsidRDefault="0017008A" w:rsidP="00212178">
      <w:pPr>
        <w:tabs>
          <w:tab w:val="left" w:pos="567"/>
        </w:tabs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Требования безопасности перед началом работы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Перед началом работы электросварщик должен надеть спецодежду, головной убор, рукавицы (при необходимости принятия особых мер безопасности против поражения электротоком- диэлектрические перчатки) и защитные приспособления (шлем, щиток).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Электросварщик допускается к выполнению работ при наличий средств индивидуальной защиты. 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Подручным рабочим, работающим совместно со сварщиком, в зависимости от условия работы следует надевать маски или очки со светофильтрами, применяемые при сварке.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Электросварщик обязан:</w:t>
      </w:r>
    </w:p>
    <w:p w:rsidR="00892890" w:rsidRDefault="0017008A" w:rsidP="0021217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Проверить надёжность контактов заземляющих проводников с корпусами сварочных агрегатов, трансформаторов и автоматов, металлических каркасов токораспределительных щитов, подсобного оборудования, а также со сварочного столами, плитами, стендами и т.д.</w:t>
      </w:r>
    </w:p>
    <w:p w:rsidR="00892890" w:rsidRDefault="0017008A" w:rsidP="0021217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Проверить освещенность рабочего места; при недостаточной освещений места сварки разрешается пользоваться переносным электрическим светильником напряжением не выше 42 или 12 В. (соответственно в условиях повышенной опасности поражения электрическим током и особо опасных условиях) с защитной сеткой, предохраняющей колбу электролампы от повреждений, изолированной рукояткой и исправным проводом, имеющим двойную изоляцию.</w:t>
      </w:r>
    </w:p>
    <w:p w:rsidR="00892890" w:rsidRDefault="0017008A" w:rsidP="0021217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Перед началом работы электросварщик включить вентиляцию, а при работе в общих помещениях установить ограждение места.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Требования безопасности во время работы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процессе выполнение работ руки, обувь и одежды всегда должны быть сухими. Необходимо работать с исправным элетродержателем, рукоятка которого изготовлена из огнестойкого изолирующего материала. При перерыве в работе электросварочную установку обесточивают, а электродержатель подвешивают на специальный штатив.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Требования безопасности по окончанию работы.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Электросварщик обязан:</w:t>
      </w:r>
    </w:p>
    <w:p w:rsidR="00892890" w:rsidRDefault="0017008A" w:rsidP="0021217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Отключить сварочную аппаратуру.</w:t>
      </w:r>
    </w:p>
    <w:p w:rsidR="00892890" w:rsidRDefault="0017008A" w:rsidP="0021217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Тщательно осмотреть рабочее место и принять меры, исключающие возможность возникновения очага пожара;</w:t>
      </w:r>
    </w:p>
    <w:p w:rsidR="00892890" w:rsidRDefault="0017008A" w:rsidP="0021217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возникновения пожара немедленно вызвать пожарную команду и принять меры по ликвидации очага возгорания имеющимися средствами.</w:t>
      </w:r>
    </w:p>
    <w:p w:rsidR="00892890" w:rsidRDefault="0017008A" w:rsidP="0021217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Очистить стекло, защищающее светофильтры, шлем- маски(щиток) от брызг металла, убрать инструмент и защитные средство в отведенное для хранения место.</w:t>
      </w: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892890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2890" w:rsidRPr="00034230" w:rsidRDefault="00892890" w:rsidP="00212178">
      <w:pPr>
        <w:tabs>
          <w:tab w:val="left" w:pos="1410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spacing w:after="0" w:line="240" w:lineRule="auto"/>
        <w:ind w:right="4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212178" w:rsidRDefault="0017008A" w:rsidP="00034230">
      <w:pPr>
        <w:widowControl w:val="0"/>
        <w:tabs>
          <w:tab w:val="left" w:pos="1276"/>
        </w:tabs>
        <w:spacing w:after="0" w:line="240" w:lineRule="auto"/>
        <w:ind w:left="6372" w:right="49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212178">
        <w:rPr>
          <w:rFonts w:ascii="Times New Roman" w:hAnsi="Times New Roman"/>
          <w:bCs/>
          <w:sz w:val="20"/>
          <w:szCs w:val="20"/>
        </w:rPr>
        <w:lastRenderedPageBreak/>
        <w:t>Приложение №</w:t>
      </w:r>
      <w:r w:rsidR="00212178" w:rsidRPr="00212178">
        <w:rPr>
          <w:rFonts w:ascii="Times New Roman" w:hAnsi="Times New Roman"/>
          <w:bCs/>
          <w:sz w:val="20"/>
          <w:szCs w:val="20"/>
        </w:rPr>
        <w:t xml:space="preserve"> </w:t>
      </w:r>
      <w:r w:rsidRPr="00212178">
        <w:rPr>
          <w:rFonts w:ascii="Times New Roman" w:hAnsi="Times New Roman"/>
          <w:bCs/>
          <w:sz w:val="20"/>
          <w:szCs w:val="20"/>
        </w:rPr>
        <w:t>5</w:t>
      </w:r>
    </w:p>
    <w:p w:rsidR="00212178" w:rsidRPr="00212178" w:rsidRDefault="00212178" w:rsidP="00034230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2178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892890" w:rsidRPr="00212178" w:rsidRDefault="0017008A" w:rsidP="00034230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2178">
        <w:rPr>
          <w:rFonts w:ascii="Times New Roman" w:eastAsia="Times New Roman" w:hAnsi="Times New Roman" w:cs="Times New Roman"/>
          <w:sz w:val="20"/>
          <w:szCs w:val="20"/>
        </w:rPr>
        <w:t>Исполнительного комитета</w:t>
      </w:r>
    </w:p>
    <w:p w:rsidR="00892890" w:rsidRPr="00212178" w:rsidRDefault="0017008A" w:rsidP="00034230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2178">
        <w:rPr>
          <w:rFonts w:ascii="Times New Roman" w:eastAsia="Times New Roman" w:hAnsi="Times New Roman" w:cs="Times New Roman"/>
          <w:sz w:val="20"/>
          <w:szCs w:val="20"/>
        </w:rPr>
        <w:t>Актанышского муниципального района</w:t>
      </w:r>
    </w:p>
    <w:p w:rsidR="00892890" w:rsidRPr="00212178" w:rsidRDefault="0017008A" w:rsidP="00034230">
      <w:pPr>
        <w:spacing w:after="0" w:line="240" w:lineRule="auto"/>
        <w:ind w:left="6372" w:right="4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2178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="002121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12178">
        <w:rPr>
          <w:rFonts w:ascii="Times New Roman" w:eastAsia="Times New Roman" w:hAnsi="Times New Roman" w:cs="Times New Roman"/>
          <w:sz w:val="20"/>
          <w:szCs w:val="20"/>
        </w:rPr>
        <w:t>г. №</w:t>
      </w:r>
      <w:r w:rsidR="002121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12178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892890" w:rsidRDefault="0017008A" w:rsidP="00034230">
      <w:pPr>
        <w:widowControl w:val="0"/>
        <w:tabs>
          <w:tab w:val="left" w:pos="1276"/>
        </w:tabs>
        <w:spacing w:after="0" w:line="240" w:lineRule="auto"/>
        <w:ind w:right="4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892890" w:rsidRDefault="0017008A" w:rsidP="00034230">
      <w:pPr>
        <w:widowControl w:val="0"/>
        <w:tabs>
          <w:tab w:val="left" w:pos="1276"/>
        </w:tabs>
        <w:spacing w:after="0" w:line="240" w:lineRule="auto"/>
        <w:ind w:right="4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муниципальном конкурсе</w:t>
      </w:r>
    </w:p>
    <w:p w:rsidR="00892890" w:rsidRDefault="0017008A" w:rsidP="00034230">
      <w:pPr>
        <w:widowControl w:val="0"/>
        <w:tabs>
          <w:tab w:val="left" w:pos="1276"/>
        </w:tabs>
        <w:spacing w:after="0" w:line="240" w:lineRule="auto"/>
        <w:ind w:right="4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«Соревнования по простейшим автомоделям»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1.Общие положения</w:t>
      </w:r>
    </w:p>
    <w:p w:rsidR="00892890" w:rsidRDefault="0017008A" w:rsidP="00212178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1.1. Настоящее Положение определяет порядок и условия организации и проведения </w:t>
      </w:r>
      <w:r>
        <w:rPr>
          <w:rFonts w:ascii="Times New Roman" w:hAnsi="Times New Roman"/>
          <w:sz w:val="24"/>
          <w:szCs w:val="24"/>
        </w:rPr>
        <w:t>муниципальных лично-командных соревнований по простейшим автомоделям среди учащихся Актанышского муниципального района Республики Татарстан (далее– Соревнования)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892890" w:rsidRDefault="0017008A" w:rsidP="00212178">
      <w:pPr>
        <w:widowControl w:val="0"/>
        <w:numPr>
          <w:ilvl w:val="1"/>
          <w:numId w:val="17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Организаторами Соревнований являются:</w:t>
      </w:r>
    </w:p>
    <w:p w:rsidR="00892890" w:rsidRDefault="0017008A" w:rsidP="00212178">
      <w:pPr>
        <w:widowControl w:val="0"/>
        <w:numPr>
          <w:ilvl w:val="0"/>
          <w:numId w:val="18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МКУ «Управление образования» Исполнительного комитета Актанышского муниципального района;</w:t>
      </w:r>
    </w:p>
    <w:p w:rsidR="00892890" w:rsidRDefault="0017008A" w:rsidP="00212178">
      <w:pPr>
        <w:widowControl w:val="0"/>
        <w:numPr>
          <w:ilvl w:val="0"/>
          <w:numId w:val="18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 (далее – МБОУДО «ЦДТ»);</w:t>
      </w:r>
    </w:p>
    <w:p w:rsidR="00892890" w:rsidRDefault="0017008A" w:rsidP="00212178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bCs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>Соревнований – популяризация автомо</w:t>
      </w:r>
      <w:r w:rsidR="00034230">
        <w:rPr>
          <w:rFonts w:ascii="Times New Roman" w:hAnsi="Times New Roman"/>
          <w:sz w:val="24"/>
          <w:szCs w:val="24"/>
        </w:rPr>
        <w:t xml:space="preserve">делизма и раскрытие творческих </w:t>
      </w:r>
      <w:r>
        <w:rPr>
          <w:rFonts w:ascii="Times New Roman" w:hAnsi="Times New Roman"/>
          <w:sz w:val="24"/>
          <w:szCs w:val="24"/>
        </w:rPr>
        <w:t>и технических способностей учащихся.</w:t>
      </w:r>
    </w:p>
    <w:p w:rsidR="00892890" w:rsidRDefault="0017008A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Задачи Соревнований: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-развитие интереса учащихся к изучению техники;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-освоение техники конструирования простейших автомоделей;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-создание благоприятных условий для самореализации учащихся в техническом творчестве.</w:t>
      </w:r>
    </w:p>
    <w:p w:rsidR="00892890" w:rsidRDefault="00892890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</w:p>
    <w:p w:rsidR="00892890" w:rsidRDefault="0017008A" w:rsidP="00212178">
      <w:pPr>
        <w:widowControl w:val="0"/>
        <w:numPr>
          <w:ilvl w:val="0"/>
          <w:numId w:val="16"/>
        </w:numPr>
        <w:tabs>
          <w:tab w:val="left" w:pos="1276"/>
        </w:tabs>
        <w:spacing w:after="0" w:line="240" w:lineRule="auto"/>
        <w:ind w:left="0" w:right="49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Соревнованиями</w:t>
      </w:r>
    </w:p>
    <w:p w:rsidR="00892890" w:rsidRDefault="0017008A" w:rsidP="00212178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2.1. Общее руководство Соревнованиями осуществляет 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 xml:space="preserve">Организационный </w:t>
      </w:r>
      <w:r>
        <w:rPr>
          <w:rFonts w:ascii="Times New Roman" w:hAnsi="Times New Roman"/>
          <w:sz w:val="24"/>
          <w:szCs w:val="24"/>
          <w:lang w:eastAsia="en-US"/>
        </w:rPr>
        <w:t>комитет (далее – Оргкомитет).</w:t>
      </w:r>
    </w:p>
    <w:p w:rsidR="00892890" w:rsidRDefault="0017008A" w:rsidP="00212178">
      <w:pPr>
        <w:widowControl w:val="0"/>
        <w:tabs>
          <w:tab w:val="left" w:pos="1276"/>
          <w:tab w:val="left" w:pos="591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Оргкомитет: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-утверждает порядок и сроки проведения Соревнований;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-утверждает состав судей.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2.2. Официальная информация о Соревнованиях размещается на сайтах МКУ </w:t>
      </w:r>
      <w:r>
        <w:rPr>
          <w:rFonts w:ascii="Times New Roman" w:hAnsi="Times New Roman" w:cs="Times New Roman"/>
          <w:sz w:val="24"/>
          <w:szCs w:val="24"/>
          <w:lang w:eastAsia="en-US"/>
        </w:rPr>
        <w:t>«Управление образования» Исполнительного комитета Актанышского муниципального района</w:t>
      </w:r>
      <w:r>
        <w:rPr>
          <w:rFonts w:ascii="Times New Roman" w:hAnsi="Times New Roman"/>
          <w:sz w:val="24"/>
          <w:szCs w:val="24"/>
          <w:lang w:eastAsia="en-US"/>
        </w:rPr>
        <w:t>, МБОУДО «ЦДТ».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3. Участники Соревнований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3.1. Участниками Соревнований могут стать обучающиеся от 7 до 13 лет включительно образовательных организаций общего и дополнительного образования Актанышского муниципального района Республики Татарстан (в</w:t>
      </w:r>
      <w:r>
        <w:rPr>
          <w:rFonts w:ascii="Times New Roman" w:hAnsi="Times New Roman"/>
          <w:sz w:val="24"/>
          <w:szCs w:val="24"/>
          <w:lang w:eastAsia="ar-SA"/>
        </w:rPr>
        <w:t>озраст участников определяется по документам, удостоверяющим личность).</w:t>
      </w:r>
    </w:p>
    <w:p w:rsidR="00892890" w:rsidRPr="0003423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и регламент проведения Соревнований</w:t>
      </w:r>
    </w:p>
    <w:p w:rsidR="00892890" w:rsidRDefault="0017008A" w:rsidP="00212178">
      <w:pPr>
        <w:widowControl w:val="0"/>
        <w:tabs>
          <w:tab w:val="left" w:pos="1276"/>
          <w:tab w:val="left" w:pos="1418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4.1. Соревнования проводятся 8 апреля 2025</w:t>
      </w:r>
      <w:r>
        <w:rPr>
          <w:rFonts w:ascii="Times New Roman" w:hAnsi="Times New Roman"/>
          <w:sz w:val="24"/>
          <w:szCs w:val="24"/>
          <w:lang w:eastAsia="ar-SA"/>
        </w:rPr>
        <w:t xml:space="preserve"> года </w:t>
      </w:r>
      <w:r>
        <w:rPr>
          <w:rFonts w:ascii="Times New Roman" w:hAnsi="Times New Roman"/>
          <w:sz w:val="24"/>
          <w:szCs w:val="24"/>
          <w:lang w:eastAsia="en-US"/>
        </w:rPr>
        <w:t>по адресу: с.</w:t>
      </w:r>
      <w:r w:rsidR="00034230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Актаныш, ул.</w:t>
      </w:r>
      <w:r w:rsidR="00034230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Механизаторов, 9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(Спортивный комплекс «Иман») по следующему регламенту:</w:t>
      </w:r>
    </w:p>
    <w:p w:rsidR="00892890" w:rsidRDefault="0017008A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Начало регистрации: </w:t>
      </w:r>
      <w:r>
        <w:rPr>
          <w:rFonts w:ascii="Times New Roman" w:hAnsi="Times New Roman"/>
          <w:b/>
          <w:sz w:val="24"/>
          <w:szCs w:val="24"/>
          <w:lang w:eastAsia="ar-SA"/>
        </w:rPr>
        <w:t>с 08.30 до 09.15.</w:t>
      </w:r>
    </w:p>
    <w:p w:rsidR="00892890" w:rsidRDefault="0017008A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Открытие Соревнований: </w:t>
      </w:r>
      <w:r>
        <w:rPr>
          <w:rFonts w:ascii="Times New Roman" w:hAnsi="Times New Roman"/>
          <w:b/>
          <w:sz w:val="24"/>
          <w:szCs w:val="24"/>
          <w:lang w:eastAsia="ar-SA"/>
        </w:rPr>
        <w:t>в 9.30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892890" w:rsidRDefault="0017008A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Начало стартов: </w:t>
      </w:r>
      <w:r>
        <w:rPr>
          <w:rFonts w:ascii="Times New Roman" w:hAnsi="Times New Roman"/>
          <w:b/>
          <w:sz w:val="24"/>
          <w:szCs w:val="24"/>
          <w:lang w:eastAsia="ar-SA"/>
        </w:rPr>
        <w:t>в 10.00.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4.2. Тренировочные запуски моделей в местах, не предусмотренных для этой цели, ЗАПРЕЩЕНЫ.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4.3.</w:t>
      </w:r>
      <w:r>
        <w:rPr>
          <w:rFonts w:ascii="Times New Roman" w:hAnsi="Times New Roman"/>
          <w:sz w:val="24"/>
          <w:szCs w:val="24"/>
          <w:lang w:eastAsia="ar-SA"/>
        </w:rPr>
        <w:t xml:space="preserve"> Состав команды – 2 человека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: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– 1 участник  с РМ-1, возраст до 10 лет включительно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– 1 участник с ЭЛ-4, возраст до 13 лет включительно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4.4. Личное первенство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проводится по следующим номинациям: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-контурные с резиномотором на растяжение  на дальность (РМ-1);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-объемные с электрическим двигателем на точность (ЭЛ-4);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5. Условия участия в Соревнованиях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5.1.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Анкета участника (п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редварительная заявка) </w:t>
      </w:r>
      <w:r>
        <w:rPr>
          <w:rFonts w:ascii="Times New Roman" w:hAnsi="Times New Roman"/>
          <w:sz w:val="24"/>
          <w:szCs w:val="24"/>
          <w:lang w:eastAsia="ar-SA"/>
        </w:rPr>
        <w:t xml:space="preserve">Соревнований с указанием численного состава команды направляется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по электронному адресу </w:t>
      </w:r>
      <w:hyperlink r:id="rId15" w:tooltip="mailto:iuzage@mail.ru" w:history="1">
        <w:r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iuzage@mail.ru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темой «Простейшие Авто (наименование организации)».</w:t>
      </w:r>
    </w:p>
    <w:p w:rsidR="00892890" w:rsidRDefault="0017008A" w:rsidP="00212178">
      <w:pPr>
        <w:tabs>
          <w:tab w:val="left" w:pos="142"/>
          <w:tab w:val="left" w:pos="1276"/>
          <w:tab w:val="left" w:pos="1463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5.2.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Прием, регистрация участников и их допуск к Соревнованиям производится мандатной комиссией в день соревнований и заканчивается до начала старта, после чего изменения в составах не разрешаются.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5.3.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Организаторы оставляют за собой право вносить в правила состязаний любые изменения, уведомляя об этом участников за 1 неделю до начала Соревнований. В том числе изменения могут быть внесены главным судьей в день Соревнований.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5.4. При регистрации предъявляются следующие документы:</w:t>
      </w:r>
    </w:p>
    <w:p w:rsidR="00892890" w:rsidRDefault="0017008A" w:rsidP="00212178">
      <w:pPr>
        <w:widowControl w:val="0"/>
        <w:tabs>
          <w:tab w:val="left" w:pos="284"/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-именная заявка, заверенная руководителем организации;</w:t>
      </w:r>
    </w:p>
    <w:p w:rsidR="00892890" w:rsidRDefault="0017008A" w:rsidP="00212178">
      <w:pPr>
        <w:widowControl w:val="0"/>
        <w:tabs>
          <w:tab w:val="left" w:pos="284"/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-ксерокопии</w:t>
      </w:r>
      <w:r>
        <w:rPr>
          <w:rFonts w:ascii="Times New Roman" w:hAnsi="Times New Roman"/>
          <w:sz w:val="24"/>
          <w:szCs w:val="24"/>
          <w:lang w:eastAsia="ar-SA"/>
        </w:rPr>
        <w:t xml:space="preserve"> свидетельства о рождении для учащихся.</w:t>
      </w:r>
    </w:p>
    <w:p w:rsidR="00892890" w:rsidRDefault="0017008A" w:rsidP="00212178">
      <w:pPr>
        <w:widowControl w:val="0"/>
        <w:shd w:val="clear" w:color="auto" w:fill="FFFFFF"/>
        <w:tabs>
          <w:tab w:val="left" w:pos="0"/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 Участники Соревнований должны иметь при себе вторую обувь.</w:t>
      </w:r>
    </w:p>
    <w:p w:rsidR="00892890" w:rsidRDefault="0017008A" w:rsidP="00212178">
      <w:pPr>
        <w:widowControl w:val="0"/>
        <w:shd w:val="clear" w:color="auto" w:fill="FFFFFF"/>
        <w:tabs>
          <w:tab w:val="left" w:pos="0"/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5.5.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892890" w:rsidRDefault="0017008A" w:rsidP="00212178">
      <w:pPr>
        <w:widowControl w:val="0"/>
        <w:shd w:val="clear" w:color="auto" w:fill="FFFFFF"/>
        <w:tabs>
          <w:tab w:val="left" w:pos="0"/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5.6. Руководитель не имеет права находиться в зоне запуска моделей.</w:t>
      </w:r>
    </w:p>
    <w:p w:rsidR="00892890" w:rsidRDefault="00892890" w:rsidP="00212178">
      <w:pPr>
        <w:widowControl w:val="0"/>
        <w:shd w:val="clear" w:color="auto" w:fill="FFFFFF"/>
        <w:tabs>
          <w:tab w:val="left" w:pos="0"/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6. Технические требования к моделям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6.1. Технические требования к модели </w:t>
      </w:r>
      <w:r>
        <w:rPr>
          <w:rFonts w:ascii="Times New Roman" w:hAnsi="Times New Roman"/>
          <w:b/>
          <w:sz w:val="24"/>
          <w:szCs w:val="24"/>
        </w:rPr>
        <w:t>РМ-1</w:t>
      </w:r>
      <w:r>
        <w:rPr>
          <w:rFonts w:ascii="Times New Roman" w:hAnsi="Times New Roman"/>
          <w:sz w:val="24"/>
          <w:szCs w:val="24"/>
        </w:rPr>
        <w:t>: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-контурная модель автомобиля с резиномотором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6.2. Технические требования к модели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ЭЛ-4: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-объемная модель автомобиля с электродвигателем. Эл/питание на модели – батарейка до 4,5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. Соревнования на точность попадания в ворота, дистанция 12м. Привод на колеса модели.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Общие требования к моделям:</w:t>
      </w:r>
    </w:p>
    <w:p w:rsidR="00892890" w:rsidRDefault="0017008A" w:rsidP="00212178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 колес на всех моделях имеет резиновые покрытия (или обклеиваются наждачной бумагой).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 Перед запусками моделей каждая модель проходит стендовую оценку.</w:t>
      </w:r>
    </w:p>
    <w:p w:rsidR="00892890" w:rsidRDefault="0017008A" w:rsidP="00212178">
      <w:pPr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:rsidR="00892890" w:rsidRDefault="0017008A" w:rsidP="00212178">
      <w:pP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 Соответствие моделей техническим требованиям проводится до начала соревнований. Каждый участник является автором своей модели.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7. Определение командных мест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Командный зачёт определяется по сумме результатов всех классов моделей.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 = 1000*У/П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где К – командные очки, У – результат участника, П– результат победителя.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При совпадении командных результатов, места определяются по количеству 1-х, 2-х и т.д. мест по номинациям.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Командные места определяются по сумме очков, набранных всеми участниками команды.</w:t>
      </w:r>
    </w:p>
    <w:p w:rsidR="00892890" w:rsidRDefault="0017008A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Очки начисляются по следующей таблице:</w:t>
      </w:r>
    </w:p>
    <w:p w:rsidR="00892890" w:rsidRDefault="00892890" w:rsidP="00212178">
      <w:pPr>
        <w:widowControl w:val="0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очки</w:t>
            </w:r>
          </w:p>
        </w:tc>
      </w:tr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2890" w:rsidTr="00034230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92890" w:rsidRDefault="0017008A" w:rsidP="00034230">
            <w:pPr>
              <w:tabs>
                <w:tab w:val="left" w:pos="1276"/>
              </w:tabs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892890" w:rsidRDefault="00892890" w:rsidP="00212178">
      <w:pPr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92890" w:rsidRDefault="0017008A" w:rsidP="00212178">
      <w:pPr>
        <w:widowControl w:val="0"/>
        <w:tabs>
          <w:tab w:val="left" w:pos="1134"/>
          <w:tab w:val="left" w:pos="1276"/>
        </w:tabs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Подведение итогов и награждение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9.1. Победители и призеры в личном первенстве </w:t>
      </w:r>
      <w:r>
        <w:rPr>
          <w:rFonts w:ascii="Times New Roman" w:hAnsi="Times New Roman"/>
          <w:sz w:val="24"/>
          <w:szCs w:val="24"/>
          <w:lang w:eastAsia="en-US"/>
        </w:rPr>
        <w:t xml:space="preserve">награждаются дипломами МКУ </w:t>
      </w:r>
      <w:r>
        <w:rPr>
          <w:rFonts w:ascii="Times New Roman" w:hAnsi="Times New Roman" w:cs="Times New Roman"/>
          <w:sz w:val="24"/>
          <w:szCs w:val="24"/>
          <w:lang w:eastAsia="en-US"/>
        </w:rPr>
        <w:t>«Управление образования» Исполнительного комитета Актанышского муниципального района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9.2. Команды, занявшие призовые места, награждаются дипломами соответствующих степеней.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9.4. Итоговый приказ Соревнований будет размещен на сайте</w:t>
      </w:r>
      <w:r>
        <w:rPr>
          <w:rFonts w:ascii="Times New Roman" w:hAnsi="Times New Roman"/>
          <w:sz w:val="24"/>
          <w:szCs w:val="24"/>
          <w:lang w:eastAsia="en-US"/>
        </w:rPr>
        <w:t xml:space="preserve"> МКУ </w:t>
      </w:r>
      <w:r>
        <w:rPr>
          <w:rFonts w:ascii="Times New Roman" w:hAnsi="Times New Roman" w:cs="Times New Roman"/>
          <w:sz w:val="24"/>
          <w:szCs w:val="24"/>
          <w:lang w:eastAsia="en-US"/>
        </w:rPr>
        <w:t>«Управление образования» Исполнительного комитета Актанышского муниципального района.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892890" w:rsidRDefault="0017008A" w:rsidP="00212178">
      <w:pPr>
        <w:widowControl w:val="0"/>
        <w:shd w:val="clear" w:color="auto" w:fill="FFFFFF"/>
        <w:tabs>
          <w:tab w:val="left" w:pos="1276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9.5. Контактные лица:</w:t>
      </w:r>
    </w:p>
    <w:p w:rsidR="00892890" w:rsidRDefault="0017008A" w:rsidP="00212178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по вопросам организации Соревнований 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Галиева Альфия Хасановна, тел.8(906)122 56 08</w:t>
      </w: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230" w:rsidRDefault="0003423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Default="00892890" w:rsidP="00212178">
      <w:pPr>
        <w:tabs>
          <w:tab w:val="left" w:pos="142"/>
        </w:tabs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890" w:rsidRDefault="0017008A" w:rsidP="00034230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Заявка</w:t>
      </w:r>
    </w:p>
    <w:p w:rsidR="00892890" w:rsidRDefault="0017008A" w:rsidP="00034230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участие в муниципальных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лично-командных соревнованиях по простейшим автомоделям </w:t>
      </w:r>
      <w:r>
        <w:rPr>
          <w:rFonts w:ascii="Times New Roman" w:eastAsia="Times New Roman" w:hAnsi="Times New Roman"/>
          <w:b/>
          <w:sz w:val="24"/>
          <w:szCs w:val="24"/>
        </w:rPr>
        <w:t>от команды МБОУ______________________</w:t>
      </w:r>
    </w:p>
    <w:p w:rsidR="009B4319" w:rsidRDefault="009B4319" w:rsidP="00034230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36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660"/>
        <w:gridCol w:w="1560"/>
        <w:gridCol w:w="1843"/>
        <w:gridCol w:w="1560"/>
        <w:gridCol w:w="1747"/>
      </w:tblGrid>
      <w:tr w:rsidR="00892890" w:rsidTr="009B4319">
        <w:trPr>
          <w:trHeight w:val="1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  <w:tr w:rsidR="00892890" w:rsidTr="009B4319">
        <w:trPr>
          <w:trHeight w:val="3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90" w:rsidTr="009B4319">
        <w:trPr>
          <w:trHeight w:val="3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17008A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890" w:rsidRPr="00034230" w:rsidRDefault="00892890" w:rsidP="0003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230" w:rsidRPr="00034230" w:rsidRDefault="0003423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319" w:rsidRPr="00034230" w:rsidRDefault="009B4319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2890" w:rsidRPr="00034230" w:rsidRDefault="00892890" w:rsidP="00212178">
      <w:pPr>
        <w:pStyle w:val="af5"/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7C5" w:rsidRDefault="00A267C5" w:rsidP="00212178">
      <w:pP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92890" w:rsidRDefault="0017008A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6</w:t>
      </w:r>
    </w:p>
    <w:p w:rsidR="00212178" w:rsidRDefault="00212178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892890" w:rsidRDefault="0017008A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892890" w:rsidRDefault="0017008A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892890" w:rsidRDefault="0017008A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034230" w:rsidRDefault="0017008A" w:rsidP="00034230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34230" w:rsidRDefault="0017008A" w:rsidP="00034230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муниципальном конкурсе фотографий</w:t>
      </w:r>
    </w:p>
    <w:p w:rsidR="00892890" w:rsidRDefault="0017008A" w:rsidP="00034230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«Память поколений», приуроченного к 80-й годовщине Победы в Великой Отечественной войне 1941-1945 гг.</w:t>
      </w: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4230" w:rsidRDefault="0017008A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892890" w:rsidRDefault="0017008A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регламентирует порядок проведения фотоконкурса «Память поколений», приуроченного к 80-й годовщине Победы в Великой Отечественной войне 1941-1945 гг. (далее – Фотоконкурс).</w:t>
      </w:r>
    </w:p>
    <w:p w:rsidR="00892890" w:rsidRDefault="0017008A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Организатором Фотоконкурса является МКУ «Управление образования  Исполнительного комитета  Актанышского МР».</w:t>
      </w:r>
    </w:p>
    <w:p w:rsidR="00892890" w:rsidRDefault="0017008A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Конкурс проводится в соответствии с настоящим Положением, условия которого являются обязательными при проведении конкурса.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szCs w:val="24"/>
        </w:rPr>
      </w:pP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30">
        <w:rPr>
          <w:rFonts w:ascii="Times New Roman" w:hAnsi="Times New Roman" w:cs="Times New Roman"/>
          <w:b/>
          <w:sz w:val="24"/>
          <w:szCs w:val="24"/>
        </w:rPr>
        <w:t>2. Цели и задачи Фотоконкурса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>2.1. Воспитание уважительного отношения к памяти защитников Отечества, усиление интереса граждан к истории страны, города, района, села, формирование чувства патриотизма и изучение роли Победы в Великой Отечественной войне.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>2.2. Привлечение внимания граждан к жизни ветеранов и их подвигу.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>2.3. Поддержка и развитие творческих способностей, сохранение и приумножение культурных, эстетических и нравственных традиций.</w:t>
      </w:r>
    </w:p>
    <w:p w:rsidR="0089289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30">
        <w:rPr>
          <w:rFonts w:ascii="Times New Roman" w:hAnsi="Times New Roman" w:cs="Times New Roman"/>
          <w:b/>
          <w:sz w:val="24"/>
          <w:szCs w:val="24"/>
        </w:rPr>
        <w:t>3. Условия Фотоконкурса и требования к оформлению работ: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К участию в Фотоконкурсе приглашаются граждане от 7 лет и старше. 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Принимаются фотографии участников Великой Отечественной войны. Тематика фоторабот должна соответствовать названию Фотоконкурса. Фотографии могут быть как времен Великой Отечественной войны, так и послевоенных лет, в том числе современности. 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Фотоработы могут быть как цветные, так и черно-белые.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Работы будут оцениваться по двум тематическим номинациям:</w:t>
      </w:r>
    </w:p>
    <w:p w:rsidR="00892890" w:rsidRDefault="0017008A" w:rsidP="00212178">
      <w:pPr>
        <w:pStyle w:val="af5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«Наши герои» (Лица) – представьте портреты ветеранов, волонтеров, медиков и других людей, внесших вклад в защиту нашей Родины.</w:t>
      </w:r>
    </w:p>
    <w:p w:rsidR="00892890" w:rsidRDefault="0017008A" w:rsidP="00212178">
      <w:pPr>
        <w:pStyle w:val="af5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«Где-то есть город/село...) (Место) – отразите свое отношение к родному селе и малой Родине, включая к Городам Воинской Славы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="00034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Фотоработы принимаются в распечатанном виде в формате А3 в рамке с надёжной подвеской. К фотоработе должна прилагаться этикетка с информацией об участнике Фотоконкурса. Необходимо указат</w:t>
      </w:r>
      <w:r w:rsidR="00034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Ф.И.О. автора, школу, класс. 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К фотографии прилагается краткая аннотация. В аннотации должно быть представлено пояснение к фотографии (когда сделан снимок, кто изображён, событие, описание действий и др.). Аннотации принимаются на одном из двух языков – татарском или русском. 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Прием фоторабот для участия в Фотоконкурсе осуществляется до 10 апреля 2025 года.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При несоблюдении данных требований организаторы и жюри Фотоконкурса оставляют за собой право не рассматривать фотоработы. Предоставление фоторабот означает согласие с условиями проведения Фотоконкурса.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30">
        <w:rPr>
          <w:rFonts w:ascii="Times New Roman" w:hAnsi="Times New Roman" w:cs="Times New Roman"/>
          <w:b/>
          <w:sz w:val="24"/>
          <w:szCs w:val="24"/>
        </w:rPr>
        <w:t>4. Использование работ: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lastRenderedPageBreak/>
        <w:t>4.1. В соответствии с положениями части 4 Гражданского кодекса Российской Федерации от 18 декабря 2006 г. № 230-ФЗ авторские права на фотоработы принадлежат авторам этих работ.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>4.2. Организатор вправе воспроизводить, публиковать фотографии: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 xml:space="preserve"> – в СМИ, плакатах, билбордах и иных информационных материалах;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 xml:space="preserve"> – публично показывать фотографии (проводить фотовыставки);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 xml:space="preserve"> – доводить до всеобщего сведения (размещать фотографии в социальных сетях).</w:t>
      </w:r>
    </w:p>
    <w:p w:rsidR="0003423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30">
        <w:rPr>
          <w:rFonts w:ascii="Times New Roman" w:hAnsi="Times New Roman" w:cs="Times New Roman"/>
          <w:b/>
          <w:sz w:val="24"/>
          <w:szCs w:val="24"/>
        </w:rPr>
        <w:t>5. Конкурсная комиссия</w:t>
      </w:r>
    </w:p>
    <w:p w:rsidR="00892890" w:rsidRPr="00034230" w:rsidRDefault="0017008A" w:rsidP="000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230">
        <w:rPr>
          <w:rFonts w:ascii="Times New Roman" w:hAnsi="Times New Roman" w:cs="Times New Roman"/>
          <w:sz w:val="24"/>
          <w:szCs w:val="24"/>
        </w:rPr>
        <w:t xml:space="preserve">5.1. Для организации Фотоконкурса и определения лучших работ формируется Конкурсная комиссия (жюри). В своей деятельности жюри Фотоконкурса руководствуется настоящим Положением. </w:t>
      </w:r>
    </w:p>
    <w:p w:rsidR="00034230" w:rsidRDefault="0003423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конкурсной комиссии: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Шакирова Р.М. – начальник МКУ «Управление образования»</w:t>
      </w:r>
      <w:r w:rsidR="00034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Гимадиева Ф.Ф. – заместитель начальника по воспитательной работе МКУ «Управление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Зиннурова Р.Р. – методист по воспитательной работе МКУ «Управление образования»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Усманов Р.М. – начальник по работе со СМИ и общественными формированиями Исполнительного комитета Актанышского муниципального района.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Конкурсная комиссия: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принимает в установленном порядке фотоработы,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осуществляет оценку работ, представленных на Фотоконкурс, – определяет своим решением </w:t>
      </w:r>
    </w:p>
    <w:p w:rsidR="0003423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победителей Фотоконкурса,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организует торжественное вручение призов победителям Фотоконкурса.</w:t>
      </w: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230" w:rsidRDefault="0003423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890" w:rsidRDefault="00892890" w:rsidP="00212178">
      <w:pPr>
        <w:shd w:val="clear" w:color="auto" w:fill="FFFFFF"/>
        <w:spacing w:after="0" w:line="240" w:lineRule="auto"/>
        <w:ind w:right="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117" w:rsidRDefault="00DA4117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Приложение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7</w:t>
      </w:r>
    </w:p>
    <w:p w:rsidR="00212178" w:rsidRDefault="00DA4117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постановлению</w:t>
      </w:r>
    </w:p>
    <w:p w:rsidR="00DA4117" w:rsidRDefault="00DA4117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Исполнительного комитета</w:t>
      </w:r>
    </w:p>
    <w:p w:rsidR="00DA4117" w:rsidRDefault="00DA4117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Актанышского муниципального района</w:t>
      </w:r>
    </w:p>
    <w:p w:rsidR="00DA4117" w:rsidRDefault="00DA4117" w:rsidP="00034230">
      <w:pPr>
        <w:spacing w:after="0" w:line="240" w:lineRule="auto"/>
        <w:ind w:left="5664" w:right="49"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г. №</w:t>
      </w:r>
      <w:r w:rsidR="0021217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</w:t>
      </w:r>
    </w:p>
    <w:p w:rsidR="00DA4117" w:rsidRDefault="00DA4117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92890" w:rsidRDefault="0017008A" w:rsidP="000342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/>
        <w:contextualSpacing/>
        <w:jc w:val="center"/>
        <w:rPr>
          <w:rFonts w:ascii="Tinos" w:hAnsi="Tinos" w:cs="Tinos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</w:t>
      </w:r>
      <w:r>
        <w:rPr>
          <w:rFonts w:ascii="Tinos" w:eastAsia="Tinos" w:hAnsi="Tinos" w:cs="Tinos"/>
          <w:b/>
          <w:bCs/>
          <w:color w:val="000000"/>
          <w:sz w:val="24"/>
          <w:szCs w:val="24"/>
        </w:rPr>
        <w:t>ОЛОЖЕНИЕ</w:t>
      </w:r>
    </w:p>
    <w:p w:rsidR="00892890" w:rsidRDefault="0017008A" w:rsidP="000342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/>
        <w:contextualSpacing/>
        <w:jc w:val="center"/>
        <w:rPr>
          <w:rFonts w:ascii="Tinos" w:hAnsi="Tinos" w:cs="Tinos"/>
          <w:b/>
          <w:bCs/>
          <w:color w:val="000000"/>
          <w:sz w:val="24"/>
          <w:szCs w:val="24"/>
        </w:rPr>
      </w:pPr>
      <w:r>
        <w:rPr>
          <w:rFonts w:ascii="Tinos" w:eastAsia="Tinos" w:hAnsi="Tinos" w:cs="Tinos"/>
          <w:b/>
          <w:bCs/>
          <w:color w:val="000000"/>
          <w:sz w:val="24"/>
          <w:szCs w:val="24"/>
        </w:rPr>
        <w:t>о проведении Конкурса объемных макетов</w:t>
      </w:r>
    </w:p>
    <w:p w:rsidR="00892890" w:rsidRDefault="0017008A" w:rsidP="000342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/>
        <w:contextualSpacing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eastAsia="Tinos" w:hAnsi="Tinos" w:cs="Tinos"/>
          <w:b/>
          <w:bCs/>
          <w:color w:val="000000"/>
          <w:sz w:val="24"/>
          <w:szCs w:val="24"/>
        </w:rPr>
        <w:t>«Военные истории России в макетах»</w:t>
      </w:r>
    </w:p>
    <w:p w:rsidR="00892890" w:rsidRDefault="00892890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bCs/>
          <w:szCs w:val="24"/>
        </w:rPr>
      </w:pPr>
      <w:r>
        <w:rPr>
          <w:rFonts w:ascii="Tinos" w:eastAsia="Tinos" w:hAnsi="Tinos" w:cs="Tinos"/>
          <w:b/>
          <w:bCs/>
          <w:color w:val="000000"/>
          <w:sz w:val="24"/>
          <w:szCs w:val="24"/>
        </w:rPr>
        <w:t>1.Общие положения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eastAsia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Настоящее Положение определяет цели, задачи, критерии оценки, порядок подведения конкурса объемных макетов «Во</w:t>
      </w:r>
      <w:r w:rsidR="00677838">
        <w:rPr>
          <w:rFonts w:ascii="Tinos" w:eastAsia="Tinos" w:hAnsi="Tinos" w:cs="Tinos"/>
          <w:color w:val="000000"/>
          <w:sz w:val="24"/>
          <w:szCs w:val="24"/>
        </w:rPr>
        <w:t>енные истории России в макетах»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 (далее Конкурс).</w:t>
      </w:r>
    </w:p>
    <w:p w:rsidR="009B4319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bCs/>
          <w:szCs w:val="24"/>
        </w:rPr>
      </w:pPr>
      <w:r>
        <w:rPr>
          <w:rFonts w:ascii="Tinos" w:eastAsia="Tinos" w:hAnsi="Tinos" w:cs="Tinos"/>
          <w:b/>
          <w:bCs/>
          <w:color w:val="000000"/>
          <w:sz w:val="24"/>
          <w:szCs w:val="24"/>
        </w:rPr>
        <w:t>2. Цели и задачи Конкурса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2.1.</w:t>
      </w:r>
      <w:r w:rsidR="009B4319">
        <w:rPr>
          <w:rFonts w:ascii="Tinos" w:eastAsia="Tinos" w:hAnsi="Tinos" w:cs="Tinos"/>
          <w:color w:val="000000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Развитие интереса к историческому прошлому нашей страны 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2.2. Воспитание чувства патриотизма и гражданственности;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2.3.</w:t>
      </w:r>
      <w:r w:rsidR="009B4319">
        <w:rPr>
          <w:rFonts w:ascii="Tinos" w:eastAsia="Tinos" w:hAnsi="Tinos" w:cs="Tinos"/>
          <w:color w:val="000000"/>
          <w:sz w:val="24"/>
          <w:szCs w:val="24"/>
        </w:rPr>
        <w:t xml:space="preserve"> </w:t>
      </w:r>
      <w:r>
        <w:rPr>
          <w:rFonts w:ascii="Tinos" w:eastAsia="Tinos" w:hAnsi="Tinos" w:cs="Tinos"/>
          <w:color w:val="000000"/>
          <w:sz w:val="24"/>
          <w:szCs w:val="24"/>
        </w:rPr>
        <w:t>Воспитание чу</w:t>
      </w:r>
      <w:r w:rsidR="009B4319">
        <w:rPr>
          <w:rFonts w:ascii="Tinos" w:eastAsia="Tinos" w:hAnsi="Tinos" w:cs="Tinos"/>
          <w:color w:val="000000"/>
          <w:sz w:val="24"/>
          <w:szCs w:val="24"/>
        </w:rPr>
        <w:t>вства гражданского долга.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2.4.</w:t>
      </w:r>
      <w:r w:rsidR="009B4319">
        <w:rPr>
          <w:rFonts w:ascii="Tinos" w:eastAsia="Tinos" w:hAnsi="Tinos" w:cs="Tinos"/>
          <w:sz w:val="24"/>
          <w:szCs w:val="24"/>
        </w:rPr>
        <w:t xml:space="preserve"> </w:t>
      </w:r>
      <w:r>
        <w:rPr>
          <w:rFonts w:ascii="Tinos" w:eastAsia="Tinos" w:hAnsi="Tinos" w:cs="Tinos"/>
          <w:sz w:val="24"/>
          <w:szCs w:val="24"/>
        </w:rPr>
        <w:t>Формирование духовно-нравственной и патриотической культуры учащихся;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2.5.</w:t>
      </w:r>
      <w:r w:rsidR="009B4319">
        <w:rPr>
          <w:rFonts w:ascii="Tinos" w:eastAsia="Tinos" w:hAnsi="Tinos" w:cs="Tinos"/>
          <w:sz w:val="24"/>
          <w:szCs w:val="24"/>
        </w:rPr>
        <w:t xml:space="preserve"> </w:t>
      </w:r>
      <w:r>
        <w:rPr>
          <w:rFonts w:ascii="Tinos" w:eastAsia="Tinos" w:hAnsi="Tinos" w:cs="Tinos"/>
          <w:sz w:val="24"/>
          <w:szCs w:val="24"/>
        </w:rPr>
        <w:t>Развитие коллективного и индивидуального технического творчества.</w:t>
      </w:r>
    </w:p>
    <w:p w:rsidR="009B4319" w:rsidRPr="009B4319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eastAsia="Tinos" w:hAnsi="Tinos" w:cs="Tinos"/>
          <w:bCs/>
          <w:sz w:val="24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bCs/>
          <w:szCs w:val="24"/>
        </w:rPr>
      </w:pPr>
      <w:r>
        <w:rPr>
          <w:rFonts w:ascii="Tinos" w:eastAsia="Tinos" w:hAnsi="Tinos" w:cs="Tinos"/>
          <w:b/>
          <w:bCs/>
          <w:sz w:val="24"/>
          <w:szCs w:val="24"/>
        </w:rPr>
        <w:t>3. Условия участия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3.1 К участию в конкурсе приглашаются учащиеся 5-11 классов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3.2. Макет может быть выполнен одним автором или творческим коллективом.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Рекомендуемые битвы: </w:t>
      </w:r>
    </w:p>
    <w:p w:rsidR="00892890" w:rsidRDefault="0017008A" w:rsidP="00212178">
      <w:pPr>
        <w:pStyle w:val="af5"/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Первая мировая война</w:t>
      </w:r>
      <w:r w:rsidR="00E51332">
        <w:rPr>
          <w:rFonts w:ascii="Tinos" w:eastAsia="Tinos" w:hAnsi="Tinos" w:cs="Tinos"/>
          <w:sz w:val="24"/>
          <w:szCs w:val="24"/>
        </w:rPr>
        <w:t>;</w:t>
      </w:r>
    </w:p>
    <w:p w:rsidR="00892890" w:rsidRDefault="0017008A" w:rsidP="00212178">
      <w:pPr>
        <w:pStyle w:val="af5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Гражданская война</w:t>
      </w:r>
      <w:r w:rsidR="00E51332">
        <w:rPr>
          <w:rFonts w:ascii="Tinos" w:eastAsia="Tinos" w:hAnsi="Tinos" w:cs="Tinos"/>
          <w:sz w:val="24"/>
          <w:szCs w:val="24"/>
        </w:rPr>
        <w:t>;</w:t>
      </w:r>
    </w:p>
    <w:p w:rsidR="00892890" w:rsidRDefault="009B4319" w:rsidP="00212178">
      <w:pPr>
        <w:pStyle w:val="af5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Великая Отечественная война (</w:t>
      </w:r>
      <w:r w:rsidR="0017008A">
        <w:rPr>
          <w:rFonts w:ascii="Tinos" w:eastAsia="Tinos" w:hAnsi="Tinos" w:cs="Tinos"/>
          <w:sz w:val="24"/>
          <w:szCs w:val="24"/>
        </w:rPr>
        <w:t>Сталинградская битва; Курская битва; Блокада Ленинграда; Контрнаступление под Москвой; Берлинская операция);</w:t>
      </w:r>
    </w:p>
    <w:p w:rsidR="00892890" w:rsidRDefault="0017008A" w:rsidP="00212178">
      <w:pPr>
        <w:pStyle w:val="af5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Афганская война;</w:t>
      </w:r>
    </w:p>
    <w:p w:rsidR="00892890" w:rsidRPr="00E51332" w:rsidRDefault="0017008A" w:rsidP="00212178">
      <w:pPr>
        <w:pStyle w:val="af5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Чеченская война</w:t>
      </w:r>
      <w:r w:rsidR="00E51332">
        <w:rPr>
          <w:rFonts w:ascii="Tinos" w:eastAsia="Tinos" w:hAnsi="Tinos" w:cs="Tinos"/>
          <w:sz w:val="24"/>
          <w:szCs w:val="24"/>
        </w:rPr>
        <w:t>;</w:t>
      </w:r>
    </w:p>
    <w:p w:rsidR="00E51332" w:rsidRDefault="00E51332" w:rsidP="00212178">
      <w:pPr>
        <w:pStyle w:val="af5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49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>Специальная военная операция;</w:t>
      </w:r>
    </w:p>
    <w:p w:rsidR="00892890" w:rsidRPr="009B4319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bCs/>
          <w:sz w:val="24"/>
        </w:rPr>
      </w:pPr>
      <w:r w:rsidRPr="009B4319">
        <w:rPr>
          <w:rFonts w:ascii="Tinos" w:eastAsia="Tinos" w:hAnsi="Tinos" w:cs="Tinos"/>
          <w:bCs/>
          <w:sz w:val="24"/>
          <w:szCs w:val="24"/>
        </w:rPr>
        <w:t>3.3. Требования к макетам: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 w:val="24"/>
        </w:rPr>
      </w:pPr>
      <w:r>
        <w:rPr>
          <w:rFonts w:ascii="Tinos" w:eastAsia="Tinos" w:hAnsi="Tinos" w:cs="Tinos"/>
          <w:sz w:val="24"/>
          <w:szCs w:val="24"/>
        </w:rPr>
        <w:t xml:space="preserve">Работы выполняются из любого материала </w:t>
      </w:r>
      <w:r w:rsidR="009B4319">
        <w:rPr>
          <w:rFonts w:ascii="Tinos" w:eastAsia="Tinos" w:hAnsi="Tinos" w:cs="Tinos"/>
          <w:sz w:val="24"/>
          <w:szCs w:val="24"/>
        </w:rPr>
        <w:t>в любой технике, для выполнения</w:t>
      </w:r>
      <w:r>
        <w:rPr>
          <w:rFonts w:ascii="Tinos" w:eastAsia="Tinos" w:hAnsi="Tinos" w:cs="Tinos"/>
          <w:sz w:val="24"/>
          <w:szCs w:val="24"/>
        </w:rPr>
        <w:t xml:space="preserve"> макетов целесообразно использовать материалы и тех</w:t>
      </w:r>
      <w:r w:rsidR="009B4319">
        <w:rPr>
          <w:rFonts w:ascii="Tinos" w:eastAsia="Tinos" w:hAnsi="Tinos" w:cs="Tinos"/>
          <w:sz w:val="24"/>
          <w:szCs w:val="24"/>
        </w:rPr>
        <w:t>нику выполнения,</w:t>
      </w:r>
      <w:r>
        <w:rPr>
          <w:rFonts w:ascii="Tinos" w:eastAsia="Tinos" w:hAnsi="Tinos" w:cs="Tinos"/>
          <w:sz w:val="24"/>
          <w:szCs w:val="24"/>
        </w:rPr>
        <w:t xml:space="preserve"> обеспечивающие максимально точну</w:t>
      </w:r>
      <w:r w:rsidR="009B4319">
        <w:rPr>
          <w:rFonts w:ascii="Tinos" w:eastAsia="Tinos" w:hAnsi="Tinos" w:cs="Tinos"/>
          <w:sz w:val="24"/>
          <w:szCs w:val="24"/>
        </w:rPr>
        <w:t>ю копийность</w:t>
      </w:r>
      <w:bookmarkStart w:id="0" w:name="_GoBack"/>
      <w:bookmarkEnd w:id="0"/>
      <w:r w:rsidR="009B4319">
        <w:rPr>
          <w:rFonts w:ascii="Tinos" w:eastAsia="Tinos" w:hAnsi="Tinos" w:cs="Tinos"/>
          <w:sz w:val="24"/>
          <w:szCs w:val="24"/>
        </w:rPr>
        <w:t xml:space="preserve"> реальных объектов, размер </w:t>
      </w:r>
      <w:r>
        <w:rPr>
          <w:rFonts w:ascii="Tinos" w:eastAsia="Tinos" w:hAnsi="Tinos" w:cs="Tinos"/>
          <w:sz w:val="24"/>
          <w:szCs w:val="24"/>
        </w:rPr>
        <w:t>макета 80смХ 80 см, (высота не более 40 см)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3.4. Кажд</w:t>
      </w:r>
      <w:r w:rsidR="009B4319">
        <w:rPr>
          <w:rFonts w:ascii="Tinos" w:eastAsia="Tinos" w:hAnsi="Tinos" w:cs="Tinos"/>
          <w:sz w:val="24"/>
          <w:szCs w:val="24"/>
        </w:rPr>
        <w:t>ая работа должна сопровождаться</w:t>
      </w:r>
      <w:r>
        <w:rPr>
          <w:rFonts w:ascii="Tinos" w:eastAsia="Tinos" w:hAnsi="Tinos" w:cs="Tinos"/>
          <w:sz w:val="24"/>
          <w:szCs w:val="24"/>
        </w:rPr>
        <w:t xml:space="preserve"> этикеткой из бумаги размером 10см х 8 </w:t>
      </w:r>
      <w:r w:rsidR="009B4319">
        <w:rPr>
          <w:rFonts w:ascii="Tinos" w:eastAsia="Tinos" w:hAnsi="Tinos" w:cs="Tinos"/>
          <w:sz w:val="24"/>
          <w:szCs w:val="24"/>
        </w:rPr>
        <w:t>см с указанием названия работы,</w:t>
      </w:r>
      <w:r>
        <w:rPr>
          <w:rFonts w:ascii="Tinos" w:eastAsia="Tinos" w:hAnsi="Tinos" w:cs="Tinos"/>
          <w:sz w:val="24"/>
          <w:szCs w:val="24"/>
        </w:rPr>
        <w:t xml:space="preserve"> Ф.И.О. автора (ов), Ф.И.О. руководителя (если есть), класс.</w:t>
      </w:r>
    </w:p>
    <w:p w:rsidR="00892890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eastAsia="Tinos" w:hAnsi="Tinos" w:cs="Tinos"/>
          <w:sz w:val="24"/>
          <w:szCs w:val="24"/>
        </w:rPr>
      </w:pPr>
      <w:r>
        <w:rPr>
          <w:rFonts w:ascii="Tinos" w:eastAsia="Tinos" w:hAnsi="Tinos" w:cs="Tinos"/>
          <w:sz w:val="24"/>
          <w:szCs w:val="24"/>
        </w:rPr>
        <w:t xml:space="preserve">3.5. </w:t>
      </w:r>
      <w:r w:rsidR="0017008A">
        <w:rPr>
          <w:rFonts w:ascii="Tinos" w:eastAsia="Tinos" w:hAnsi="Tinos" w:cs="Tinos"/>
          <w:sz w:val="24"/>
          <w:szCs w:val="24"/>
        </w:rPr>
        <w:t>Каждая работа должна сопровождаться п</w:t>
      </w:r>
      <w:r>
        <w:rPr>
          <w:rFonts w:ascii="Tinos" w:eastAsia="Tinos" w:hAnsi="Tinos" w:cs="Tinos"/>
          <w:sz w:val="24"/>
          <w:szCs w:val="24"/>
        </w:rPr>
        <w:t xml:space="preserve">риложением, включающим в себя: </w:t>
      </w:r>
      <w:r w:rsidR="0017008A">
        <w:rPr>
          <w:rFonts w:ascii="Tinos" w:eastAsia="Tinos" w:hAnsi="Tinos" w:cs="Tinos"/>
          <w:sz w:val="24"/>
          <w:szCs w:val="24"/>
        </w:rPr>
        <w:t>описание изображенного события ВОВ,</w:t>
      </w:r>
      <w:r>
        <w:rPr>
          <w:rFonts w:ascii="Tinos" w:eastAsia="Tinos" w:hAnsi="Tinos" w:cs="Tinos"/>
          <w:sz w:val="24"/>
          <w:szCs w:val="24"/>
        </w:rPr>
        <w:t xml:space="preserve"> обоснование выбранного сюжета </w:t>
      </w:r>
      <w:r w:rsidR="0017008A">
        <w:rPr>
          <w:rFonts w:ascii="Tinos" w:eastAsia="Tinos" w:hAnsi="Tinos" w:cs="Tinos"/>
          <w:sz w:val="24"/>
          <w:szCs w:val="24"/>
        </w:rPr>
        <w:t>(актуальность). Объем – не более 2 страниц.</w:t>
      </w:r>
    </w:p>
    <w:p w:rsidR="009B4319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b/>
          <w:bCs/>
          <w:szCs w:val="24"/>
        </w:rPr>
      </w:pPr>
      <w:r>
        <w:rPr>
          <w:rFonts w:ascii="Tinos" w:eastAsia="Tinos" w:hAnsi="Tinos" w:cs="Tinos"/>
          <w:b/>
          <w:bCs/>
          <w:sz w:val="24"/>
          <w:szCs w:val="24"/>
        </w:rPr>
        <w:t>4. Критерии оценки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4.1.</w:t>
      </w:r>
      <w:r w:rsidR="009B4319">
        <w:rPr>
          <w:rFonts w:ascii="Tinos" w:eastAsia="Tinos" w:hAnsi="Tinos" w:cs="Tinos"/>
          <w:sz w:val="24"/>
          <w:szCs w:val="24"/>
        </w:rPr>
        <w:t xml:space="preserve"> </w:t>
      </w:r>
      <w:r>
        <w:rPr>
          <w:rFonts w:ascii="Tinos" w:eastAsia="Tinos" w:hAnsi="Tinos" w:cs="Tinos"/>
          <w:sz w:val="24"/>
          <w:szCs w:val="24"/>
        </w:rPr>
        <w:t>Мастерство исполнения в соответствии с возрастом автора;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4.2. Члены жюри оценивают работы по следующим критериям: 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- сложность изготовления;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- качество исполнения;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nos" w:hAnsi="Tinos" w:cs="Tinos"/>
          <w:szCs w:val="24"/>
        </w:rPr>
      </w:pPr>
      <w:r>
        <w:rPr>
          <w:rFonts w:ascii="Tinos" w:eastAsia="Tinos" w:hAnsi="Tinos" w:cs="Tinos"/>
          <w:sz w:val="24"/>
          <w:szCs w:val="24"/>
        </w:rPr>
        <w:t>- точность исполнения;</w:t>
      </w:r>
    </w:p>
    <w:p w:rsidR="00892890" w:rsidRPr="0016680F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16680F">
        <w:rPr>
          <w:rFonts w:ascii="Times New Roman" w:eastAsia="Tinos" w:hAnsi="Times New Roman" w:cs="Times New Roman"/>
          <w:sz w:val="24"/>
          <w:szCs w:val="24"/>
        </w:rPr>
        <w:t>- эстетический вид.</w:t>
      </w:r>
    </w:p>
    <w:p w:rsidR="00892890" w:rsidRPr="0016680F" w:rsidRDefault="0016680F" w:rsidP="001668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16680F">
        <w:rPr>
          <w:rFonts w:ascii="Times New Roman" w:eastAsia="Tinos" w:hAnsi="Times New Roman" w:cs="Times New Roman"/>
          <w:sz w:val="24"/>
          <w:szCs w:val="24"/>
        </w:rPr>
        <w:t xml:space="preserve">4.3. </w:t>
      </w:r>
      <w:r w:rsidR="0017008A" w:rsidRPr="0016680F">
        <w:rPr>
          <w:rFonts w:ascii="Times New Roman" w:eastAsia="Tinos" w:hAnsi="Times New Roman" w:cs="Times New Roman"/>
          <w:sz w:val="24"/>
          <w:szCs w:val="24"/>
        </w:rPr>
        <w:t xml:space="preserve">К участию в Конкурсе допускаются только </w:t>
      </w:r>
      <w:r w:rsidR="009B4319" w:rsidRPr="0016680F">
        <w:rPr>
          <w:rFonts w:ascii="Times New Roman" w:eastAsia="Tinos" w:hAnsi="Times New Roman" w:cs="Times New Roman"/>
          <w:sz w:val="24"/>
          <w:szCs w:val="24"/>
        </w:rPr>
        <w:t xml:space="preserve">те макеты, которые изготовлены </w:t>
      </w:r>
      <w:r w:rsidR="0017008A" w:rsidRPr="0016680F">
        <w:rPr>
          <w:rFonts w:ascii="Times New Roman" w:eastAsia="Tinos" w:hAnsi="Times New Roman" w:cs="Times New Roman"/>
          <w:sz w:val="24"/>
          <w:szCs w:val="24"/>
        </w:rPr>
        <w:t>участниками самостоятельно (модели</w:t>
      </w:r>
      <w:r w:rsidRPr="0016680F">
        <w:rPr>
          <w:rFonts w:ascii="Times New Roman" w:eastAsia="Tinos" w:hAnsi="Times New Roman" w:cs="Times New Roman"/>
          <w:sz w:val="24"/>
          <w:szCs w:val="24"/>
        </w:rPr>
        <w:t xml:space="preserve"> промышленного изготовления не </w:t>
      </w:r>
      <w:r w:rsidR="0017008A" w:rsidRPr="0016680F">
        <w:rPr>
          <w:rFonts w:ascii="Times New Roman" w:eastAsia="Tinos" w:hAnsi="Times New Roman" w:cs="Times New Roman"/>
          <w:sz w:val="24"/>
          <w:szCs w:val="24"/>
        </w:rPr>
        <w:t>принимаются).</w:t>
      </w:r>
    </w:p>
    <w:p w:rsidR="009B4319" w:rsidRPr="0016680F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892890" w:rsidRPr="0016680F" w:rsidRDefault="0016680F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  <w:r w:rsidRPr="0016680F">
        <w:rPr>
          <w:rFonts w:ascii="Times New Roman" w:eastAsia="Tinos" w:hAnsi="Times New Roman" w:cs="Times New Roman"/>
          <w:b/>
          <w:bCs/>
          <w:sz w:val="24"/>
          <w:szCs w:val="24"/>
        </w:rPr>
        <w:t>5. Макеты</w:t>
      </w:r>
      <w:r w:rsidR="0017008A" w:rsidRPr="0016680F"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 принимаются до 16 апреля 2025 г.</w:t>
      </w:r>
    </w:p>
    <w:p w:rsidR="009B4319" w:rsidRPr="0016680F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2178" w:rsidRPr="0016680F" w:rsidRDefault="009B4319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680F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конкурсной комиссии:</w:t>
      </w:r>
    </w:p>
    <w:p w:rsidR="00212178" w:rsidRPr="0016680F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80F">
        <w:rPr>
          <w:rFonts w:ascii="Times New Roman" w:eastAsia="Times New Roman" w:hAnsi="Times New Roman" w:cs="Times New Roman"/>
          <w:sz w:val="24"/>
          <w:szCs w:val="24"/>
        </w:rPr>
        <w:t>Шакирова Р.М. – начальник МКУ «Управление образования»</w:t>
      </w:r>
    </w:p>
    <w:p w:rsidR="00892890" w:rsidRPr="0016680F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80F">
        <w:rPr>
          <w:rFonts w:ascii="Times New Roman" w:eastAsia="Times New Roman" w:hAnsi="Times New Roman" w:cs="Times New Roman"/>
          <w:sz w:val="24"/>
          <w:szCs w:val="24"/>
        </w:rPr>
        <w:t>Гимадиева Ф.Ф. – заместитель начальника по воспитательной работе МКУ «Управление образования»;</w:t>
      </w:r>
    </w:p>
    <w:p w:rsidR="00892890" w:rsidRPr="0016680F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80F">
        <w:rPr>
          <w:rFonts w:ascii="Times New Roman" w:eastAsia="Times New Roman" w:hAnsi="Times New Roman" w:cs="Times New Roman"/>
          <w:sz w:val="24"/>
          <w:szCs w:val="24"/>
        </w:rPr>
        <w:t>Зиннурова Р.Р. – методист по воспитательной работе МКУ «Управление образования»</w:t>
      </w:r>
    </w:p>
    <w:p w:rsidR="00892890" w:rsidRPr="0016680F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80F">
        <w:rPr>
          <w:rFonts w:ascii="Times New Roman" w:eastAsia="Times New Roman" w:hAnsi="Times New Roman" w:cs="Times New Roman"/>
          <w:sz w:val="24"/>
          <w:szCs w:val="24"/>
        </w:rPr>
        <w:t>Латыпова Г.Н. – методист МКУ «Управление образования»</w:t>
      </w:r>
    </w:p>
    <w:p w:rsidR="00892890" w:rsidRDefault="0017008A" w:rsidP="0021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Файзрахманова Р.Н. – директор МБОУ ДО «Центр детского творчества»</w:t>
      </w:r>
    </w:p>
    <w:sectPr w:rsidR="00892890" w:rsidSect="00212178">
      <w:pgSz w:w="12240" w:h="15840"/>
      <w:pgMar w:top="1134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22" w:rsidRDefault="009E1A22">
      <w:pPr>
        <w:spacing w:after="0" w:line="240" w:lineRule="auto"/>
      </w:pPr>
      <w:r>
        <w:separator/>
      </w:r>
    </w:p>
  </w:endnote>
  <w:endnote w:type="continuationSeparator" w:id="0">
    <w:p w:rsidR="009E1A22" w:rsidRDefault="009E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22" w:rsidRDefault="009E1A22">
      <w:pPr>
        <w:spacing w:after="0" w:line="240" w:lineRule="auto"/>
      </w:pPr>
      <w:r>
        <w:separator/>
      </w:r>
    </w:p>
  </w:footnote>
  <w:footnote w:type="continuationSeparator" w:id="0">
    <w:p w:rsidR="009E1A22" w:rsidRDefault="009E1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1280FB"/>
    <w:multiLevelType w:val="hybridMultilevel"/>
    <w:tmpl w:val="8CF094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561E3"/>
    <w:multiLevelType w:val="multilevel"/>
    <w:tmpl w:val="38C66A9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numFmt w:val="decimal"/>
      <w:lvlText w:val="ɋ롇翿Times Ne黽翿䮤릟翿롇翿"/>
      <w:lvlJc w:val="left"/>
    </w:lvl>
    <w:lvl w:ilvl="4">
      <w:numFmt w:val="decimal"/>
      <w:lvlText w:val="ɋ롇翿Times Ne黽翿䮤릟翿롇翿"/>
      <w:lvlJc w:val="left"/>
    </w:lvl>
    <w:lvl w:ilvl="5">
      <w:numFmt w:val="decimal"/>
      <w:lvlText w:val="ɋ롇翿Times Ne黽翿䮤릟翿롇翿"/>
      <w:lvlJc w:val="left"/>
    </w:lvl>
    <w:lvl w:ilvl="6">
      <w:numFmt w:val="decimal"/>
      <w:lvlText w:val="ɋ롇翿Times Ne黽翿䮤릟翿롇翿"/>
      <w:lvlJc w:val="left"/>
    </w:lvl>
    <w:lvl w:ilvl="7">
      <w:numFmt w:val="decimal"/>
      <w:lvlText w:val="ɋ롇翿Times Ne黽翿䮤릟翿롇翿"/>
      <w:lvlJc w:val="left"/>
    </w:lvl>
    <w:lvl w:ilvl="8">
      <w:numFmt w:val="decimal"/>
      <w:lvlText w:val="ɋ롇翿Times Ne黽翿䮤릟翿롇翿"/>
      <w:lvlJc w:val="left"/>
    </w:lvl>
  </w:abstractNum>
  <w:abstractNum w:abstractNumId="2" w15:restartNumberingAfterBreak="0">
    <w:nsid w:val="043E7027"/>
    <w:multiLevelType w:val="multilevel"/>
    <w:tmpl w:val="D10095A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" w15:restartNumberingAfterBreak="0">
    <w:nsid w:val="04E748FC"/>
    <w:multiLevelType w:val="multilevel"/>
    <w:tmpl w:val="802A66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22757F"/>
    <w:multiLevelType w:val="multilevel"/>
    <w:tmpl w:val="AA94999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numFmt w:val="decimal"/>
      <w:lvlText w:val="ɋ롇翿Times Ne黽翿䮤릟翿롇翿"/>
      <w:lvlJc w:val="left"/>
    </w:lvl>
    <w:lvl w:ilvl="2">
      <w:numFmt w:val="decimal"/>
      <w:lvlText w:val="ɋ롇翿Times Ne黽翿䮤릟翿롇翿"/>
      <w:lvlJc w:val="left"/>
    </w:lvl>
    <w:lvl w:ilvl="3">
      <w:numFmt w:val="decimal"/>
      <w:lvlText w:val="ɋ롇翿Times Ne黽翿䮤릟翿롇翿"/>
      <w:lvlJc w:val="left"/>
    </w:lvl>
    <w:lvl w:ilvl="4">
      <w:numFmt w:val="decimal"/>
      <w:lvlText w:val="ɋ롇翿Times Ne黽翿䮤릟翿롇翿"/>
      <w:lvlJc w:val="left"/>
    </w:lvl>
    <w:lvl w:ilvl="5">
      <w:numFmt w:val="decimal"/>
      <w:lvlText w:val="ɋ롇翿Times Ne黽翿䮤릟翿롇翿"/>
      <w:lvlJc w:val="left"/>
    </w:lvl>
    <w:lvl w:ilvl="6">
      <w:numFmt w:val="decimal"/>
      <w:lvlText w:val="ɋ롇翿Times Ne黽翿䮤릟翿롇翿"/>
      <w:lvlJc w:val="left"/>
    </w:lvl>
    <w:lvl w:ilvl="7">
      <w:numFmt w:val="decimal"/>
      <w:lvlText w:val="ɋ롇翿Times Ne黽翿䮤릟翿롇翿"/>
      <w:lvlJc w:val="left"/>
    </w:lvl>
    <w:lvl w:ilvl="8">
      <w:numFmt w:val="decimal"/>
      <w:lvlText w:val="ɋ롇翿Times Ne黽翿䮤릟翿롇翿"/>
      <w:lvlJc w:val="left"/>
    </w:lvl>
  </w:abstractNum>
  <w:abstractNum w:abstractNumId="5" w15:restartNumberingAfterBreak="0">
    <w:nsid w:val="0B685850"/>
    <w:multiLevelType w:val="multilevel"/>
    <w:tmpl w:val="91E0ECA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A36C9"/>
    <w:multiLevelType w:val="multilevel"/>
    <w:tmpl w:val="EF2AC2DA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7" w15:restartNumberingAfterBreak="0">
    <w:nsid w:val="0F0035DD"/>
    <w:multiLevelType w:val="multilevel"/>
    <w:tmpl w:val="3552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2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04" w:hanging="1800"/>
      </w:pPr>
      <w:rPr>
        <w:rFonts w:hint="default"/>
      </w:rPr>
    </w:lvl>
  </w:abstractNum>
  <w:abstractNum w:abstractNumId="8" w15:restartNumberingAfterBreak="0">
    <w:nsid w:val="102F7C83"/>
    <w:multiLevelType w:val="multilevel"/>
    <w:tmpl w:val="1C28692E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9" w15:restartNumberingAfterBreak="0">
    <w:nsid w:val="11970B0C"/>
    <w:multiLevelType w:val="multilevel"/>
    <w:tmpl w:val="F10CF6E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750AE9"/>
    <w:multiLevelType w:val="hybridMultilevel"/>
    <w:tmpl w:val="76E81AC4"/>
    <w:lvl w:ilvl="0" w:tplc="1D300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8475E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E1CE2CE0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F00EFD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037E3BA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CA0A7D6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834DCDC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B2A6EF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50BE0106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0010CE6"/>
    <w:multiLevelType w:val="hybridMultilevel"/>
    <w:tmpl w:val="262E3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67FB2"/>
    <w:multiLevelType w:val="multilevel"/>
    <w:tmpl w:val="5E1245BC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13" w15:restartNumberingAfterBreak="0">
    <w:nsid w:val="25590130"/>
    <w:multiLevelType w:val="multilevel"/>
    <w:tmpl w:val="885C94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26DE5643"/>
    <w:multiLevelType w:val="multilevel"/>
    <w:tmpl w:val="27E00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numFmt w:val="decimal"/>
      <w:lvlText w:val="ɋ롇翿Times Ne黽翿䮤릟翿롇翿"/>
      <w:lvlJc w:val="left"/>
    </w:lvl>
    <w:lvl w:ilvl="2">
      <w:numFmt w:val="decimal"/>
      <w:lvlText w:val="ɋ롇翿Times Ne黽翿䮤릟翿롇翿"/>
      <w:lvlJc w:val="left"/>
    </w:lvl>
    <w:lvl w:ilvl="3">
      <w:numFmt w:val="decimal"/>
      <w:lvlText w:val="ɋ롇翿Times Ne黽翿䮤릟翿롇翿"/>
      <w:lvlJc w:val="left"/>
    </w:lvl>
    <w:lvl w:ilvl="4">
      <w:numFmt w:val="decimal"/>
      <w:lvlText w:val="ɋ롇翿Times Ne黽翿䮤릟翿롇翿"/>
      <w:lvlJc w:val="left"/>
    </w:lvl>
    <w:lvl w:ilvl="5">
      <w:numFmt w:val="decimal"/>
      <w:lvlText w:val="ɋ롇翿Times Ne黽翿䮤릟翿롇翿"/>
      <w:lvlJc w:val="left"/>
    </w:lvl>
    <w:lvl w:ilvl="6">
      <w:numFmt w:val="decimal"/>
      <w:lvlText w:val="ɋ롇翿Times Ne黽翿䮤릟翿롇翿"/>
      <w:lvlJc w:val="left"/>
    </w:lvl>
    <w:lvl w:ilvl="7">
      <w:numFmt w:val="decimal"/>
      <w:lvlText w:val="ɋ롇翿Times Ne黽翿䮤릟翿롇翿"/>
      <w:lvlJc w:val="left"/>
    </w:lvl>
    <w:lvl w:ilvl="8">
      <w:numFmt w:val="decimal"/>
      <w:lvlText w:val="ɋ롇翿Times Ne黽翿䮤릟翿롇翿"/>
      <w:lvlJc w:val="left"/>
    </w:lvl>
  </w:abstractNum>
  <w:abstractNum w:abstractNumId="15" w15:restartNumberingAfterBreak="0">
    <w:nsid w:val="275638D5"/>
    <w:multiLevelType w:val="multilevel"/>
    <w:tmpl w:val="EAECDE1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A1A1A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A1A1A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A1A1A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A1A1A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A1A1A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A1A1A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A1A1A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A1A1A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A1A1A"/>
        <w:sz w:val="24"/>
      </w:rPr>
    </w:lvl>
  </w:abstractNum>
  <w:abstractNum w:abstractNumId="16" w15:restartNumberingAfterBreak="0">
    <w:nsid w:val="27FE890B"/>
    <w:multiLevelType w:val="hybridMultilevel"/>
    <w:tmpl w:val="481565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8F9098C"/>
    <w:multiLevelType w:val="multilevel"/>
    <w:tmpl w:val="050298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FC1684"/>
    <w:multiLevelType w:val="multilevel"/>
    <w:tmpl w:val="1548B0F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723D22"/>
    <w:multiLevelType w:val="hybridMultilevel"/>
    <w:tmpl w:val="15A84734"/>
    <w:lvl w:ilvl="0" w:tplc="29002C6C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9ACAB394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CFDA8DFA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1890B9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2798389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C4C32D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146F274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FA9E479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A9EC2CA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7114C75"/>
    <w:multiLevelType w:val="multilevel"/>
    <w:tmpl w:val="B5528D70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21" w15:restartNumberingAfterBreak="0">
    <w:nsid w:val="371A29F8"/>
    <w:multiLevelType w:val="multilevel"/>
    <w:tmpl w:val="B1768FFC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22" w15:restartNumberingAfterBreak="0">
    <w:nsid w:val="386D658E"/>
    <w:multiLevelType w:val="multilevel"/>
    <w:tmpl w:val="6C3CAE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3" w15:restartNumberingAfterBreak="0">
    <w:nsid w:val="3A906E72"/>
    <w:multiLevelType w:val="multilevel"/>
    <w:tmpl w:val="97088F7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</w:abstractNum>
  <w:abstractNum w:abstractNumId="24" w15:restartNumberingAfterBreak="0">
    <w:nsid w:val="3B0024F9"/>
    <w:multiLevelType w:val="hybridMultilevel"/>
    <w:tmpl w:val="4AFC093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5" w15:restartNumberingAfterBreak="0">
    <w:nsid w:val="41965D11"/>
    <w:multiLevelType w:val="multilevel"/>
    <w:tmpl w:val="3078D1DA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26" w15:restartNumberingAfterBreak="0">
    <w:nsid w:val="41E07409"/>
    <w:multiLevelType w:val="multilevel"/>
    <w:tmpl w:val="9510058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7" w15:restartNumberingAfterBreak="0">
    <w:nsid w:val="426262B3"/>
    <w:multiLevelType w:val="multilevel"/>
    <w:tmpl w:val="5FE41AA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8" w15:restartNumberingAfterBreak="0">
    <w:nsid w:val="44360FC5"/>
    <w:multiLevelType w:val="multilevel"/>
    <w:tmpl w:val="6C1A8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12" w:hanging="1800"/>
      </w:pPr>
      <w:rPr>
        <w:rFonts w:hint="default"/>
      </w:rPr>
    </w:lvl>
  </w:abstractNum>
  <w:abstractNum w:abstractNumId="29" w15:restartNumberingAfterBreak="0">
    <w:nsid w:val="478A2C4B"/>
    <w:multiLevelType w:val="multilevel"/>
    <w:tmpl w:val="D7C659B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numFmt w:val="decimal"/>
      <w:lvlText w:val="ɋ롇翿Times Ne黽翿䮤릟翿롇翿"/>
      <w:lvlJc w:val="left"/>
    </w:lvl>
    <w:lvl w:ilvl="2">
      <w:numFmt w:val="decimal"/>
      <w:lvlText w:val="ɋ롇翿Times Ne黽翿䮤릟翿롇翿"/>
      <w:lvlJc w:val="left"/>
    </w:lvl>
    <w:lvl w:ilvl="3">
      <w:numFmt w:val="decimal"/>
      <w:lvlText w:val="ɋ롇翿Times Ne黽翿䮤릟翿롇翿"/>
      <w:lvlJc w:val="left"/>
    </w:lvl>
    <w:lvl w:ilvl="4">
      <w:numFmt w:val="decimal"/>
      <w:lvlText w:val="ɋ롇翿Times Ne黽翿䮤릟翿롇翿"/>
      <w:lvlJc w:val="left"/>
    </w:lvl>
    <w:lvl w:ilvl="5">
      <w:numFmt w:val="decimal"/>
      <w:lvlText w:val="ɋ롇翿Times Ne黽翿䮤릟翿롇翿"/>
      <w:lvlJc w:val="left"/>
    </w:lvl>
    <w:lvl w:ilvl="6">
      <w:numFmt w:val="decimal"/>
      <w:lvlText w:val="ɋ롇翿Times Ne黽翿䮤릟翿롇翿"/>
      <w:lvlJc w:val="left"/>
    </w:lvl>
    <w:lvl w:ilvl="7">
      <w:numFmt w:val="decimal"/>
      <w:lvlText w:val="ɋ롇翿Times Ne黽翿䮤릟翿롇翿"/>
      <w:lvlJc w:val="left"/>
    </w:lvl>
    <w:lvl w:ilvl="8">
      <w:numFmt w:val="decimal"/>
      <w:lvlText w:val="ɋ롇翿Times Ne黽翿䮤릟翿롇翿"/>
      <w:lvlJc w:val="left"/>
    </w:lvl>
  </w:abstractNum>
  <w:abstractNum w:abstractNumId="30" w15:restartNumberingAfterBreak="0">
    <w:nsid w:val="49A32DBB"/>
    <w:multiLevelType w:val="multilevel"/>
    <w:tmpl w:val="568EE3C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0B441EC"/>
    <w:multiLevelType w:val="multilevel"/>
    <w:tmpl w:val="65FE412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2" w15:restartNumberingAfterBreak="0">
    <w:nsid w:val="53E25958"/>
    <w:multiLevelType w:val="multilevel"/>
    <w:tmpl w:val="904A073E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33" w15:restartNumberingAfterBreak="0">
    <w:nsid w:val="56B2236F"/>
    <w:multiLevelType w:val="multilevel"/>
    <w:tmpl w:val="3E163D7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9696791"/>
    <w:multiLevelType w:val="hybridMultilevel"/>
    <w:tmpl w:val="FD0C4966"/>
    <w:lvl w:ilvl="0" w:tplc="2ACE6A2C">
      <w:numFmt w:val="bullet"/>
      <w:lvlText w:val=""/>
      <w:lvlJc w:val="left"/>
      <w:pPr>
        <w:ind w:left="82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5AD98C">
      <w:numFmt w:val="bullet"/>
      <w:lvlText w:val="•"/>
      <w:lvlJc w:val="left"/>
      <w:pPr>
        <w:ind w:left="1567" w:hanging="420"/>
      </w:pPr>
      <w:rPr>
        <w:rFonts w:hint="default"/>
        <w:lang w:val="ru-RU" w:eastAsia="en-US" w:bidi="ar-SA"/>
      </w:rPr>
    </w:lvl>
    <w:lvl w:ilvl="2" w:tplc="6AA6CAD2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3" w:tplc="780E5520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 w:tplc="0B9CA7F4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 w:tplc="E09EA1AA">
      <w:numFmt w:val="bullet"/>
      <w:lvlText w:val="•"/>
      <w:lvlJc w:val="left"/>
      <w:pPr>
        <w:ind w:left="4558" w:hanging="420"/>
      </w:pPr>
      <w:rPr>
        <w:rFonts w:hint="default"/>
        <w:lang w:val="ru-RU" w:eastAsia="en-US" w:bidi="ar-SA"/>
      </w:rPr>
    </w:lvl>
    <w:lvl w:ilvl="6" w:tplc="9020AE70">
      <w:numFmt w:val="bullet"/>
      <w:lvlText w:val="•"/>
      <w:lvlJc w:val="left"/>
      <w:pPr>
        <w:ind w:left="5305" w:hanging="420"/>
      </w:pPr>
      <w:rPr>
        <w:rFonts w:hint="default"/>
        <w:lang w:val="ru-RU" w:eastAsia="en-US" w:bidi="ar-SA"/>
      </w:rPr>
    </w:lvl>
    <w:lvl w:ilvl="7" w:tplc="70AE5986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8" w:tplc="C3B6B6BC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</w:abstractNum>
  <w:abstractNum w:abstractNumId="35" w15:restartNumberingAfterBreak="0">
    <w:nsid w:val="59F43807"/>
    <w:multiLevelType w:val="multilevel"/>
    <w:tmpl w:val="5B9E327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6" w15:restartNumberingAfterBreak="0">
    <w:nsid w:val="5D2E799B"/>
    <w:multiLevelType w:val="multilevel"/>
    <w:tmpl w:val="F7005E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7B7658"/>
    <w:multiLevelType w:val="multilevel"/>
    <w:tmpl w:val="71FC60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8" w15:restartNumberingAfterBreak="0">
    <w:nsid w:val="5FA46835"/>
    <w:multiLevelType w:val="multilevel"/>
    <w:tmpl w:val="F6DAB212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39" w15:restartNumberingAfterBreak="0">
    <w:nsid w:val="6016C75F"/>
    <w:multiLevelType w:val="hybridMultilevel"/>
    <w:tmpl w:val="833A77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19442B3"/>
    <w:multiLevelType w:val="multilevel"/>
    <w:tmpl w:val="0A8E4ABC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57726"/>
    <w:multiLevelType w:val="multilevel"/>
    <w:tmpl w:val="8A80DED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634520B1"/>
    <w:multiLevelType w:val="multilevel"/>
    <w:tmpl w:val="C5CE1878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43" w15:restartNumberingAfterBreak="0">
    <w:nsid w:val="650838B2"/>
    <w:multiLevelType w:val="multilevel"/>
    <w:tmpl w:val="916415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C3351C"/>
    <w:multiLevelType w:val="multilevel"/>
    <w:tmpl w:val="6E8ECF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B4B6E02"/>
    <w:multiLevelType w:val="multilevel"/>
    <w:tmpl w:val="097C15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46" w15:restartNumberingAfterBreak="0">
    <w:nsid w:val="6F5440C0"/>
    <w:multiLevelType w:val="multilevel"/>
    <w:tmpl w:val="9528B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664F13"/>
    <w:multiLevelType w:val="multilevel"/>
    <w:tmpl w:val="8D6253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8" w15:restartNumberingAfterBreak="0">
    <w:nsid w:val="72167E5F"/>
    <w:multiLevelType w:val="multilevel"/>
    <w:tmpl w:val="B4D03CAC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49" w15:restartNumberingAfterBreak="0">
    <w:nsid w:val="74732AAC"/>
    <w:multiLevelType w:val="multilevel"/>
    <w:tmpl w:val="99BE7EA2"/>
    <w:lvl w:ilvl="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50" w15:restartNumberingAfterBreak="0">
    <w:nsid w:val="75160B24"/>
    <w:multiLevelType w:val="multilevel"/>
    <w:tmpl w:val="28BCFAE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numFmt w:val="decimal"/>
      <w:lvlText w:val="ɋ롇翿Times Ne黽翿䮤릟翿롇翿"/>
      <w:lvlJc w:val="left"/>
    </w:lvl>
  </w:abstractNum>
  <w:abstractNum w:abstractNumId="51" w15:restartNumberingAfterBreak="0">
    <w:nsid w:val="754240B2"/>
    <w:multiLevelType w:val="multilevel"/>
    <w:tmpl w:val="464EA32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52" w15:restartNumberingAfterBreak="0">
    <w:nsid w:val="76E330FE"/>
    <w:multiLevelType w:val="multilevel"/>
    <w:tmpl w:val="6CEE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85E08A7"/>
    <w:multiLevelType w:val="multilevel"/>
    <w:tmpl w:val="4D74C06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AB96E4E"/>
    <w:multiLevelType w:val="multilevel"/>
    <w:tmpl w:val="FA0C67E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8"/>
  </w:num>
  <w:num w:numId="2">
    <w:abstractNumId w:val="14"/>
  </w:num>
  <w:num w:numId="3">
    <w:abstractNumId w:val="29"/>
  </w:num>
  <w:num w:numId="4">
    <w:abstractNumId w:val="4"/>
  </w:num>
  <w:num w:numId="5">
    <w:abstractNumId w:val="1"/>
  </w:num>
  <w:num w:numId="6">
    <w:abstractNumId w:val="50"/>
  </w:num>
  <w:num w:numId="7">
    <w:abstractNumId w:val="22"/>
  </w:num>
  <w:num w:numId="8">
    <w:abstractNumId w:val="46"/>
  </w:num>
  <w:num w:numId="9">
    <w:abstractNumId w:val="52"/>
  </w:num>
  <w:num w:numId="10">
    <w:abstractNumId w:val="7"/>
  </w:num>
  <w:num w:numId="11">
    <w:abstractNumId w:val="45"/>
  </w:num>
  <w:num w:numId="12">
    <w:abstractNumId w:val="41"/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5"/>
  </w:num>
  <w:num w:numId="16">
    <w:abstractNumId w:val="44"/>
  </w:num>
  <w:num w:numId="17">
    <w:abstractNumId w:val="13"/>
  </w:num>
  <w:num w:numId="18">
    <w:abstractNumId w:val="3"/>
  </w:num>
  <w:num w:numId="19">
    <w:abstractNumId w:val="36"/>
  </w:num>
  <w:num w:numId="20">
    <w:abstractNumId w:val="17"/>
  </w:num>
  <w:num w:numId="21">
    <w:abstractNumId w:val="31"/>
  </w:num>
  <w:num w:numId="22">
    <w:abstractNumId w:val="27"/>
  </w:num>
  <w:num w:numId="23">
    <w:abstractNumId w:val="23"/>
  </w:num>
  <w:num w:numId="24">
    <w:abstractNumId w:val="6"/>
  </w:num>
  <w:num w:numId="25">
    <w:abstractNumId w:val="42"/>
  </w:num>
  <w:num w:numId="26">
    <w:abstractNumId w:val="8"/>
  </w:num>
  <w:num w:numId="27">
    <w:abstractNumId w:val="25"/>
  </w:num>
  <w:num w:numId="28">
    <w:abstractNumId w:val="12"/>
  </w:num>
  <w:num w:numId="29">
    <w:abstractNumId w:val="35"/>
  </w:num>
  <w:num w:numId="30">
    <w:abstractNumId w:val="38"/>
  </w:num>
  <w:num w:numId="31">
    <w:abstractNumId w:val="48"/>
  </w:num>
  <w:num w:numId="32">
    <w:abstractNumId w:val="2"/>
  </w:num>
  <w:num w:numId="33">
    <w:abstractNumId w:val="26"/>
  </w:num>
  <w:num w:numId="34">
    <w:abstractNumId w:val="20"/>
  </w:num>
  <w:num w:numId="35">
    <w:abstractNumId w:val="21"/>
  </w:num>
  <w:num w:numId="36">
    <w:abstractNumId w:val="15"/>
  </w:num>
  <w:num w:numId="37">
    <w:abstractNumId w:val="49"/>
  </w:num>
  <w:num w:numId="38">
    <w:abstractNumId w:val="32"/>
  </w:num>
  <w:num w:numId="39">
    <w:abstractNumId w:val="30"/>
  </w:num>
  <w:num w:numId="40">
    <w:abstractNumId w:val="54"/>
  </w:num>
  <w:num w:numId="41">
    <w:abstractNumId w:val="33"/>
  </w:num>
  <w:num w:numId="42">
    <w:abstractNumId w:val="39"/>
  </w:num>
  <w:num w:numId="43">
    <w:abstractNumId w:val="16"/>
  </w:num>
  <w:num w:numId="44">
    <w:abstractNumId w:val="0"/>
  </w:num>
  <w:num w:numId="45">
    <w:abstractNumId w:val="37"/>
  </w:num>
  <w:num w:numId="46">
    <w:abstractNumId w:val="11"/>
  </w:num>
  <w:num w:numId="47">
    <w:abstractNumId w:val="51"/>
  </w:num>
  <w:num w:numId="48">
    <w:abstractNumId w:val="34"/>
  </w:num>
  <w:num w:numId="49">
    <w:abstractNumId w:val="10"/>
  </w:num>
  <w:num w:numId="50">
    <w:abstractNumId w:val="19"/>
  </w:num>
  <w:num w:numId="51">
    <w:abstractNumId w:val="24"/>
  </w:num>
  <w:num w:numId="52">
    <w:abstractNumId w:val="18"/>
  </w:num>
  <w:num w:numId="53">
    <w:abstractNumId w:val="9"/>
  </w:num>
  <w:num w:numId="54">
    <w:abstractNumId w:val="18"/>
    <w:lvlOverride w:ilvl="0">
      <w:startOverride w:val="1"/>
    </w:lvlOverride>
  </w:num>
  <w:num w:numId="55">
    <w:abstractNumId w:val="9"/>
    <w:lvlOverride w:ilvl="0">
      <w:startOverride w:val="1"/>
    </w:lvlOverride>
  </w:num>
  <w:num w:numId="56">
    <w:abstractNumId w:val="53"/>
  </w:num>
  <w:num w:numId="57">
    <w:abstractNumId w:val="43"/>
  </w:num>
  <w:num w:numId="58">
    <w:abstractNumId w:val="53"/>
    <w:lvlOverride w:ilvl="0">
      <w:startOverride w:val="1"/>
    </w:lvlOverride>
  </w:num>
  <w:num w:numId="59">
    <w:abstractNumId w:val="43"/>
    <w:lvlOverride w:ilvl="0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0"/>
    <w:rsid w:val="0000711D"/>
    <w:rsid w:val="00034230"/>
    <w:rsid w:val="000900E6"/>
    <w:rsid w:val="00093167"/>
    <w:rsid w:val="000B522A"/>
    <w:rsid w:val="0016680F"/>
    <w:rsid w:val="0017008A"/>
    <w:rsid w:val="00190F7C"/>
    <w:rsid w:val="00212178"/>
    <w:rsid w:val="00266E0E"/>
    <w:rsid w:val="00273FBA"/>
    <w:rsid w:val="00280429"/>
    <w:rsid w:val="002F5EC9"/>
    <w:rsid w:val="0033166E"/>
    <w:rsid w:val="00343705"/>
    <w:rsid w:val="003F4A1D"/>
    <w:rsid w:val="0042731D"/>
    <w:rsid w:val="00523812"/>
    <w:rsid w:val="00545A7F"/>
    <w:rsid w:val="00550917"/>
    <w:rsid w:val="005A4EED"/>
    <w:rsid w:val="00677838"/>
    <w:rsid w:val="0072686F"/>
    <w:rsid w:val="007801BC"/>
    <w:rsid w:val="00875F5A"/>
    <w:rsid w:val="00892890"/>
    <w:rsid w:val="008E3DBB"/>
    <w:rsid w:val="009B4319"/>
    <w:rsid w:val="009C3807"/>
    <w:rsid w:val="009D2537"/>
    <w:rsid w:val="009E1A22"/>
    <w:rsid w:val="009F4CDC"/>
    <w:rsid w:val="00A267C5"/>
    <w:rsid w:val="00A73762"/>
    <w:rsid w:val="00AB7228"/>
    <w:rsid w:val="00BE5962"/>
    <w:rsid w:val="00C4031E"/>
    <w:rsid w:val="00CD55C2"/>
    <w:rsid w:val="00D839FA"/>
    <w:rsid w:val="00DA4117"/>
    <w:rsid w:val="00DC1EA3"/>
    <w:rsid w:val="00E0747C"/>
    <w:rsid w:val="00E131C3"/>
    <w:rsid w:val="00E51332"/>
    <w:rsid w:val="00E762F1"/>
    <w:rsid w:val="00F757C0"/>
    <w:rsid w:val="00FA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2B46"/>
  <w15:docId w15:val="{C4076F7C-A3A1-40DB-A3D5-00FCF5E0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5">
    <w:name w:val="List Paragraph"/>
    <w:basedOn w:val="a"/>
    <w:uiPriority w:val="99"/>
    <w:qFormat/>
    <w:pPr>
      <w:ind w:left="720"/>
      <w:contextualSpacing/>
    </w:pPr>
  </w:style>
  <w:style w:type="paragraph" w:styleId="af6">
    <w:name w:val="Normal (Web)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Emphasis"/>
    <w:uiPriority w:val="20"/>
    <w:qFormat/>
    <w:rPr>
      <w:i/>
      <w:iCs/>
    </w:rPr>
  </w:style>
  <w:style w:type="paragraph" w:styleId="af8">
    <w:name w:val="Subtitle"/>
    <w:basedOn w:val="a"/>
    <w:next w:val="a"/>
    <w:link w:val="af9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Основной текст_"/>
    <w:basedOn w:val="a0"/>
    <w:link w:val="7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7"/>
    <w:basedOn w:val="a"/>
    <w:link w:val="afa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fe">
    <w:name w:val="Table Grid"/>
    <w:basedOn w:val="a1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alloon Text"/>
    <w:basedOn w:val="a"/>
    <w:link w:val="aff0"/>
    <w:uiPriority w:val="99"/>
    <w:semiHidden/>
    <w:unhideWhenUsed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en-US"/>
    </w:rPr>
  </w:style>
  <w:style w:type="table" w:customStyle="1" w:styleId="13">
    <w:name w:val="Сетка таблицы1"/>
    <w:pPr>
      <w:spacing w:after="0" w:line="240" w:lineRule="auto"/>
    </w:pPr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ilya.Zinnurowa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uzage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uzage@mail.ru" TargetMode="External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832FE-9990-4D3E-AC7A-06886D12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47</Pages>
  <Words>13153</Words>
  <Characters>74975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25</cp:revision>
  <dcterms:created xsi:type="dcterms:W3CDTF">2025-03-11T08:05:00Z</dcterms:created>
  <dcterms:modified xsi:type="dcterms:W3CDTF">2025-03-12T05:20:00Z</dcterms:modified>
</cp:coreProperties>
</file>